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B7" w:rsidRPr="0071272D" w:rsidRDefault="008141B7" w:rsidP="003D2197">
      <w:pPr>
        <w:pStyle w:val="Heading2"/>
        <w:spacing w:before="0" w:beforeAutospacing="0" w:after="0" w:afterAutospacing="0"/>
        <w:rPr>
          <w:rFonts w:ascii="Comic Sans MS" w:hAnsi="Comic Sans MS" w:cs="Arial"/>
          <w:sz w:val="32"/>
          <w:szCs w:val="32"/>
        </w:rPr>
      </w:pPr>
      <w:proofErr w:type="gramStart"/>
      <w:r w:rsidRPr="0071272D">
        <w:rPr>
          <w:rFonts w:ascii="Comic Sans MS" w:hAnsi="Comic Sans MS" w:cs="Arial"/>
          <w:sz w:val="32"/>
          <w:szCs w:val="32"/>
          <w:u w:val="single"/>
        </w:rPr>
        <w:t>Lead Remediation Grant Details</w:t>
      </w:r>
      <w:r w:rsidRPr="0071272D">
        <w:rPr>
          <w:rFonts w:ascii="Comic Sans MS" w:hAnsi="Comic Sans MS" w:cs="Arial"/>
          <w:sz w:val="32"/>
          <w:szCs w:val="32"/>
        </w:rPr>
        <w:t>.</w:t>
      </w:r>
      <w:proofErr w:type="gramEnd"/>
    </w:p>
    <w:p w:rsidR="008141B7" w:rsidRPr="00FA4420" w:rsidRDefault="008141B7" w:rsidP="003D2197">
      <w:pPr>
        <w:pStyle w:val="Heading2"/>
        <w:spacing w:before="0" w:beforeAutospacing="0" w:after="0" w:afterAutospacing="0"/>
        <w:rPr>
          <w:rFonts w:ascii="Comic Sans MS" w:hAnsi="Comic Sans MS" w:cs="Arial"/>
          <w:b w:val="0"/>
          <w:sz w:val="16"/>
          <w:szCs w:val="16"/>
        </w:rPr>
      </w:pPr>
    </w:p>
    <w:p w:rsidR="003F729B" w:rsidRPr="0071272D" w:rsidRDefault="003F729B" w:rsidP="006C2155">
      <w:pPr>
        <w:pStyle w:val="Heading3"/>
        <w:keepNext w:val="0"/>
        <w:keepLines w:val="0"/>
        <w:shd w:val="clear" w:color="auto" w:fill="FFFFFF"/>
        <w:spacing w:before="0" w:line="240" w:lineRule="auto"/>
        <w:rPr>
          <w:rStyle w:val="Strong"/>
          <w:rFonts w:ascii="Comic Sans MS" w:hAnsi="Comic Sans MS" w:cs="Arial"/>
          <w:b/>
          <w:i/>
          <w:color w:val="4F6228" w:themeColor="accent3" w:themeShade="80"/>
        </w:rPr>
      </w:pPr>
      <w:r w:rsidRPr="0071272D">
        <w:rPr>
          <w:rStyle w:val="Strong"/>
          <w:rFonts w:ascii="Comic Sans MS" w:hAnsi="Comic Sans MS" w:cs="Arial"/>
          <w:b/>
          <w:i/>
          <w:color w:val="4F6228" w:themeColor="accent3" w:themeShade="80"/>
        </w:rPr>
        <w:t xml:space="preserve">What is a </w:t>
      </w:r>
      <w:r w:rsidR="00B70A4E" w:rsidRPr="0071272D">
        <w:rPr>
          <w:rStyle w:val="Strong"/>
          <w:rFonts w:ascii="Comic Sans MS" w:hAnsi="Comic Sans MS" w:cs="Arial"/>
          <w:b/>
          <w:i/>
          <w:color w:val="4F6228" w:themeColor="accent3" w:themeShade="80"/>
        </w:rPr>
        <w:t>“</w:t>
      </w:r>
      <w:r w:rsidRPr="0071272D">
        <w:rPr>
          <w:rStyle w:val="Strong"/>
          <w:rFonts w:ascii="Comic Sans MS" w:hAnsi="Comic Sans MS" w:cs="Arial"/>
          <w:b/>
          <w:i/>
          <w:color w:val="4F6228" w:themeColor="accent3" w:themeShade="80"/>
        </w:rPr>
        <w:t xml:space="preserve">Remediation of Domestic Lead </w:t>
      </w:r>
      <w:r w:rsidRPr="009F3BF7">
        <w:rPr>
          <w:rStyle w:val="Strong"/>
          <w:rFonts w:ascii="Comic Sans MS" w:hAnsi="Comic Sans MS" w:cs="Arial"/>
          <w:b/>
          <w:i/>
          <w:color w:val="4F6228"/>
        </w:rPr>
        <w:t>Piping</w:t>
      </w:r>
      <w:r w:rsidRPr="0071272D">
        <w:rPr>
          <w:rStyle w:val="Strong"/>
          <w:rFonts w:ascii="Comic Sans MS" w:hAnsi="Comic Sans MS" w:cs="Arial"/>
          <w:b/>
          <w:i/>
          <w:color w:val="4F6228" w:themeColor="accent3" w:themeShade="80"/>
        </w:rPr>
        <w:t xml:space="preserve"> Grant</w:t>
      </w:r>
      <w:r w:rsidR="00B70A4E" w:rsidRPr="0071272D">
        <w:rPr>
          <w:rStyle w:val="Strong"/>
          <w:rFonts w:ascii="Comic Sans MS" w:hAnsi="Comic Sans MS" w:cs="Arial"/>
          <w:b/>
          <w:i/>
          <w:color w:val="4F6228" w:themeColor="accent3" w:themeShade="80"/>
        </w:rPr>
        <w:t>”</w:t>
      </w:r>
      <w:r w:rsidRPr="0071272D">
        <w:rPr>
          <w:rStyle w:val="Strong"/>
          <w:rFonts w:ascii="Comic Sans MS" w:hAnsi="Comic Sans MS" w:cs="Arial"/>
          <w:b/>
          <w:i/>
          <w:color w:val="4F6228" w:themeColor="accent3" w:themeShade="80"/>
        </w:rPr>
        <w:t>?</w:t>
      </w:r>
    </w:p>
    <w:p w:rsidR="003540C6" w:rsidRPr="00FA4420" w:rsidRDefault="003540C6" w:rsidP="006C2155">
      <w:pPr>
        <w:spacing w:after="0" w:line="240" w:lineRule="auto"/>
        <w:rPr>
          <w:rFonts w:ascii="Comic Sans MS" w:hAnsi="Comic Sans MS"/>
          <w:sz w:val="16"/>
          <w:szCs w:val="16"/>
        </w:rPr>
      </w:pPr>
    </w:p>
    <w:p w:rsidR="003F729B" w:rsidRDefault="003F729B" w:rsidP="006C2155">
      <w:pPr>
        <w:pStyle w:val="NormalWeb"/>
        <w:shd w:val="clear" w:color="auto" w:fill="FFFFFF"/>
        <w:spacing w:before="0" w:beforeAutospacing="0" w:after="0" w:afterAutospacing="0"/>
        <w:rPr>
          <w:rFonts w:ascii="Comic Sans MS" w:hAnsi="Comic Sans MS" w:cs="Arial"/>
          <w:color w:val="000000"/>
          <w:sz w:val="22"/>
          <w:szCs w:val="22"/>
        </w:rPr>
      </w:pPr>
      <w:r w:rsidRPr="0071272D">
        <w:rPr>
          <w:rFonts w:ascii="Comic Sans MS" w:hAnsi="Comic Sans MS" w:cs="Arial"/>
          <w:color w:val="000000"/>
          <w:sz w:val="22"/>
          <w:szCs w:val="22"/>
        </w:rPr>
        <w:t>The grant is available to assist owners of premises connected to a domestic water supply with the costs of replacing lead piping or related fittings located within the internal distribution system of the premises, as defined in the Water Services Act 2007. The premises concerned must be occupied by the applicant as his or her principle private residence.</w:t>
      </w:r>
      <w:r w:rsidR="006C2155" w:rsidRPr="0071272D">
        <w:rPr>
          <w:rFonts w:ascii="Comic Sans MS" w:hAnsi="Comic Sans MS" w:cs="Arial"/>
          <w:color w:val="000000"/>
          <w:sz w:val="22"/>
          <w:szCs w:val="22"/>
        </w:rPr>
        <w:t xml:space="preserve">  Those who qualify will be in the low to middle income bracket</w:t>
      </w:r>
      <w:r w:rsidR="0042637C">
        <w:rPr>
          <w:rFonts w:ascii="Comic Sans MS" w:hAnsi="Comic Sans MS" w:cs="Arial"/>
          <w:color w:val="000000"/>
          <w:sz w:val="22"/>
          <w:szCs w:val="22"/>
        </w:rPr>
        <w:t>, (€50,000 = €4,000; €50,001 - €75,000 = €2,500).</w:t>
      </w:r>
    </w:p>
    <w:p w:rsidR="00583D67" w:rsidRDefault="00583D67" w:rsidP="006C2155">
      <w:pPr>
        <w:pStyle w:val="NormalWeb"/>
        <w:shd w:val="clear" w:color="auto" w:fill="FFFFFF"/>
        <w:spacing w:before="0" w:beforeAutospacing="0" w:after="0" w:afterAutospacing="0"/>
        <w:rPr>
          <w:rFonts w:ascii="Comic Sans MS" w:hAnsi="Comic Sans MS" w:cs="Arial"/>
          <w:color w:val="000000"/>
          <w:sz w:val="22"/>
          <w:szCs w:val="22"/>
        </w:rPr>
      </w:pPr>
    </w:p>
    <w:p w:rsidR="00583D67" w:rsidRPr="009F3BF7" w:rsidRDefault="00583D67" w:rsidP="00583D67">
      <w:pPr>
        <w:pStyle w:val="NormalWeb"/>
        <w:shd w:val="clear" w:color="auto" w:fill="FFFFFF"/>
        <w:spacing w:before="0" w:beforeAutospacing="0" w:after="0" w:afterAutospacing="0"/>
        <w:rPr>
          <w:rFonts w:ascii="Comic Sans MS" w:hAnsi="Comic Sans MS" w:cs="Arial"/>
          <w:b/>
          <w:i/>
          <w:color w:val="4F6228"/>
          <w:sz w:val="22"/>
          <w:szCs w:val="22"/>
        </w:rPr>
      </w:pPr>
      <w:r w:rsidRPr="009F3BF7">
        <w:rPr>
          <w:rFonts w:ascii="Comic Sans MS" w:hAnsi="Comic Sans MS" w:cs="Arial"/>
          <w:b/>
          <w:i/>
          <w:color w:val="4F6228"/>
          <w:sz w:val="22"/>
          <w:szCs w:val="22"/>
        </w:rPr>
        <w:t>Where can I obtain an Application Form and to whom do I apply for this Grant?</w:t>
      </w:r>
    </w:p>
    <w:p w:rsidR="00583D67" w:rsidRPr="00FA4420" w:rsidRDefault="00583D67" w:rsidP="00583D67">
      <w:pPr>
        <w:pStyle w:val="NormalWeb"/>
        <w:shd w:val="clear" w:color="auto" w:fill="FFFFFF"/>
        <w:spacing w:before="0" w:beforeAutospacing="0" w:after="0" w:afterAutospacing="0"/>
        <w:rPr>
          <w:rFonts w:ascii="Comic Sans MS" w:hAnsi="Comic Sans MS" w:cs="Arial"/>
          <w:b/>
          <w:i/>
          <w:color w:val="4F6228" w:themeColor="accent3" w:themeShade="80"/>
          <w:sz w:val="16"/>
          <w:szCs w:val="16"/>
        </w:rPr>
      </w:pPr>
    </w:p>
    <w:p w:rsidR="00583D67" w:rsidRPr="0071272D" w:rsidRDefault="00583D67" w:rsidP="00583D67">
      <w:pPr>
        <w:pStyle w:val="NormalWeb"/>
        <w:shd w:val="clear" w:color="auto" w:fill="FFFFFF"/>
        <w:spacing w:before="0" w:beforeAutospacing="0" w:after="0" w:afterAutospacing="0"/>
        <w:rPr>
          <w:rFonts w:ascii="Comic Sans MS" w:hAnsi="Comic Sans MS" w:cs="Arial"/>
          <w:sz w:val="22"/>
          <w:szCs w:val="22"/>
        </w:rPr>
      </w:pPr>
      <w:r w:rsidRPr="0071272D">
        <w:rPr>
          <w:rFonts w:ascii="Comic Sans MS" w:hAnsi="Comic Sans MS" w:cs="Arial"/>
          <w:sz w:val="22"/>
          <w:szCs w:val="22"/>
        </w:rPr>
        <w:t>Tipperary County Council, Water Services, Civic Offices, Limerick Road, Nenagh, Co. Tipperary.</w:t>
      </w:r>
    </w:p>
    <w:p w:rsidR="003D2197" w:rsidRPr="00724268" w:rsidRDefault="003D2197" w:rsidP="006C2155">
      <w:pPr>
        <w:pStyle w:val="NormalWeb"/>
        <w:shd w:val="clear" w:color="auto" w:fill="FFFFFF"/>
        <w:spacing w:before="0" w:beforeAutospacing="0" w:after="0" w:afterAutospacing="0"/>
        <w:rPr>
          <w:rFonts w:ascii="Comic Sans MS" w:hAnsi="Comic Sans MS" w:cs="Arial"/>
          <w:color w:val="000000"/>
          <w:sz w:val="16"/>
          <w:szCs w:val="16"/>
        </w:rPr>
      </w:pPr>
    </w:p>
    <w:p w:rsidR="003F729B" w:rsidRPr="009F3BF7" w:rsidRDefault="003F729B" w:rsidP="006C2155">
      <w:pPr>
        <w:pStyle w:val="NormalWeb"/>
        <w:shd w:val="clear" w:color="auto" w:fill="FFFFFF"/>
        <w:spacing w:before="0" w:beforeAutospacing="0" w:after="0" w:afterAutospacing="0"/>
        <w:rPr>
          <w:rFonts w:ascii="Comic Sans MS" w:hAnsi="Comic Sans MS" w:cs="Arial"/>
          <w:b/>
          <w:i/>
          <w:color w:val="4F6228"/>
          <w:sz w:val="22"/>
          <w:szCs w:val="22"/>
        </w:rPr>
      </w:pPr>
      <w:r w:rsidRPr="009F3BF7">
        <w:rPr>
          <w:rFonts w:ascii="Comic Sans MS" w:hAnsi="Comic Sans MS" w:cs="Arial"/>
          <w:b/>
          <w:i/>
          <w:color w:val="4F6228"/>
          <w:sz w:val="22"/>
          <w:szCs w:val="22"/>
        </w:rPr>
        <w:t>What does Internal Distribution System mean?</w:t>
      </w:r>
    </w:p>
    <w:p w:rsidR="003D2197" w:rsidRPr="00FA4420" w:rsidRDefault="003D2197" w:rsidP="006C2155">
      <w:pPr>
        <w:pStyle w:val="NormalWeb"/>
        <w:shd w:val="clear" w:color="auto" w:fill="FFFFFF"/>
        <w:spacing w:before="0" w:beforeAutospacing="0" w:after="0" w:afterAutospacing="0"/>
        <w:rPr>
          <w:rFonts w:ascii="Comic Sans MS" w:hAnsi="Comic Sans MS" w:cs="Arial"/>
          <w:b/>
          <w:i/>
          <w:color w:val="4F6228" w:themeColor="accent3" w:themeShade="80"/>
          <w:sz w:val="16"/>
          <w:szCs w:val="16"/>
        </w:rPr>
      </w:pPr>
    </w:p>
    <w:p w:rsidR="003F729B" w:rsidRPr="0071272D" w:rsidRDefault="003F729B" w:rsidP="006C2155">
      <w:pPr>
        <w:pStyle w:val="NormalWeb"/>
        <w:shd w:val="clear" w:color="auto" w:fill="FFFFFF"/>
        <w:spacing w:before="0" w:beforeAutospacing="0" w:after="0" w:afterAutospacing="0"/>
        <w:rPr>
          <w:rFonts w:ascii="Comic Sans MS" w:hAnsi="Comic Sans MS" w:cs="Arial"/>
          <w:color w:val="000000"/>
          <w:sz w:val="22"/>
          <w:szCs w:val="22"/>
        </w:rPr>
      </w:pPr>
      <w:r w:rsidRPr="0071272D">
        <w:rPr>
          <w:rFonts w:ascii="Comic Sans MS" w:hAnsi="Comic Sans MS" w:cs="Arial"/>
          <w:color w:val="000000"/>
          <w:sz w:val="22"/>
          <w:szCs w:val="22"/>
        </w:rPr>
        <w:t xml:space="preserve">This refers to the water system within your home, containing the piping, fittings and plumbing. </w:t>
      </w:r>
    </w:p>
    <w:p w:rsidR="00B70A4E" w:rsidRPr="00724268" w:rsidRDefault="00B70A4E" w:rsidP="006C2155">
      <w:pPr>
        <w:pStyle w:val="NormalWeb"/>
        <w:shd w:val="clear" w:color="auto" w:fill="FFFFFF"/>
        <w:spacing w:before="0" w:beforeAutospacing="0" w:after="0" w:afterAutospacing="0"/>
        <w:rPr>
          <w:rFonts w:ascii="Comic Sans MS" w:hAnsi="Comic Sans MS" w:cs="Arial"/>
          <w:color w:val="000000"/>
          <w:sz w:val="16"/>
          <w:szCs w:val="16"/>
        </w:rPr>
      </w:pPr>
    </w:p>
    <w:p w:rsidR="00B70A4E" w:rsidRPr="009F3BF7" w:rsidRDefault="00B70A4E" w:rsidP="006C2155">
      <w:pPr>
        <w:pStyle w:val="NormalWeb"/>
        <w:shd w:val="clear" w:color="auto" w:fill="FFFFFF"/>
        <w:spacing w:before="0" w:beforeAutospacing="0" w:after="0" w:afterAutospacing="0"/>
        <w:rPr>
          <w:rFonts w:ascii="Comic Sans MS" w:hAnsi="Comic Sans MS" w:cs="Arial"/>
          <w:b/>
          <w:i/>
          <w:color w:val="4F6228"/>
          <w:sz w:val="22"/>
          <w:szCs w:val="22"/>
        </w:rPr>
      </w:pPr>
      <w:r w:rsidRPr="009F3BF7">
        <w:rPr>
          <w:rFonts w:ascii="Comic Sans MS" w:hAnsi="Comic Sans MS" w:cs="Arial"/>
          <w:b/>
          <w:i/>
          <w:color w:val="4F6228"/>
          <w:sz w:val="22"/>
          <w:szCs w:val="22"/>
        </w:rPr>
        <w:t xml:space="preserve">What is intended by “the </w:t>
      </w:r>
      <w:proofErr w:type="spellStart"/>
      <w:r w:rsidRPr="009F3BF7">
        <w:rPr>
          <w:rFonts w:ascii="Comic Sans MS" w:hAnsi="Comic Sans MS" w:cs="Arial"/>
          <w:b/>
          <w:i/>
          <w:color w:val="4F6228"/>
          <w:sz w:val="22"/>
          <w:szCs w:val="22"/>
        </w:rPr>
        <w:t>curtilage</w:t>
      </w:r>
      <w:proofErr w:type="spellEnd"/>
      <w:r w:rsidRPr="009F3BF7">
        <w:rPr>
          <w:rFonts w:ascii="Comic Sans MS" w:hAnsi="Comic Sans MS" w:cs="Arial"/>
          <w:b/>
          <w:i/>
          <w:color w:val="4F6228"/>
          <w:sz w:val="22"/>
          <w:szCs w:val="22"/>
        </w:rPr>
        <w:t xml:space="preserve"> of your premises”?</w:t>
      </w:r>
    </w:p>
    <w:p w:rsidR="007878E3" w:rsidRPr="00FA4420" w:rsidRDefault="007878E3" w:rsidP="006C2155">
      <w:pPr>
        <w:pStyle w:val="NormalWeb"/>
        <w:shd w:val="clear" w:color="auto" w:fill="FFFFFF"/>
        <w:spacing w:before="0" w:beforeAutospacing="0" w:after="0" w:afterAutospacing="0"/>
        <w:rPr>
          <w:rFonts w:ascii="Comic Sans MS" w:hAnsi="Comic Sans MS" w:cs="Arial"/>
          <w:b/>
          <w:i/>
          <w:color w:val="4F6228" w:themeColor="accent3" w:themeShade="80"/>
          <w:sz w:val="16"/>
          <w:szCs w:val="16"/>
        </w:rPr>
      </w:pPr>
    </w:p>
    <w:p w:rsidR="00B70A4E" w:rsidRPr="0071272D" w:rsidRDefault="006C2155" w:rsidP="006C2155">
      <w:pPr>
        <w:pStyle w:val="NormalWeb"/>
        <w:shd w:val="clear" w:color="auto" w:fill="FFFFFF"/>
        <w:spacing w:before="0" w:beforeAutospacing="0" w:after="0" w:afterAutospacing="0"/>
        <w:rPr>
          <w:rFonts w:ascii="Comic Sans MS" w:hAnsi="Comic Sans MS" w:cs="Arial"/>
          <w:sz w:val="22"/>
          <w:szCs w:val="22"/>
        </w:rPr>
      </w:pPr>
      <w:proofErr w:type="gramStart"/>
      <w:r w:rsidRPr="0071272D">
        <w:rPr>
          <w:rFonts w:ascii="Comic Sans MS" w:hAnsi="Comic Sans MS" w:cs="Arial"/>
          <w:sz w:val="22"/>
          <w:szCs w:val="22"/>
        </w:rPr>
        <w:t xml:space="preserve">Your garden, path, driveway, </w:t>
      </w:r>
      <w:r w:rsidR="00CA5A20">
        <w:rPr>
          <w:rFonts w:ascii="Comic Sans MS" w:hAnsi="Comic Sans MS" w:cs="Arial"/>
          <w:sz w:val="22"/>
          <w:szCs w:val="22"/>
        </w:rPr>
        <w:t xml:space="preserve">or </w:t>
      </w:r>
      <w:r w:rsidRPr="0071272D">
        <w:rPr>
          <w:rFonts w:ascii="Comic Sans MS" w:hAnsi="Comic Sans MS" w:cs="Arial"/>
          <w:sz w:val="22"/>
          <w:szCs w:val="22"/>
        </w:rPr>
        <w:t xml:space="preserve">that area of </w:t>
      </w:r>
      <w:r w:rsidRPr="00CA5A20">
        <w:rPr>
          <w:rFonts w:ascii="Comic Sans MS" w:hAnsi="Comic Sans MS" w:cs="Arial"/>
          <w:b/>
          <w:sz w:val="22"/>
          <w:szCs w:val="22"/>
        </w:rPr>
        <w:t>your</w:t>
      </w:r>
      <w:r w:rsidRPr="0071272D">
        <w:rPr>
          <w:rFonts w:ascii="Comic Sans MS" w:hAnsi="Comic Sans MS" w:cs="Arial"/>
          <w:sz w:val="22"/>
          <w:szCs w:val="22"/>
        </w:rPr>
        <w:t xml:space="preserve"> property, through which pipe network runs in order to connect your home to the public supply.</w:t>
      </w:r>
      <w:proofErr w:type="gramEnd"/>
    </w:p>
    <w:p w:rsidR="006C2155" w:rsidRPr="00724268" w:rsidRDefault="006C2155" w:rsidP="006C2155">
      <w:pPr>
        <w:pStyle w:val="NormalWeb"/>
        <w:shd w:val="clear" w:color="auto" w:fill="FFFFFF"/>
        <w:spacing w:before="0" w:beforeAutospacing="0" w:after="0" w:afterAutospacing="0"/>
        <w:rPr>
          <w:rFonts w:ascii="Comic Sans MS" w:hAnsi="Comic Sans MS" w:cs="Arial"/>
          <w:sz w:val="16"/>
          <w:szCs w:val="16"/>
        </w:rPr>
      </w:pPr>
    </w:p>
    <w:p w:rsidR="003F729B" w:rsidRPr="009F3BF7" w:rsidRDefault="003F729B" w:rsidP="006C2155">
      <w:pPr>
        <w:pStyle w:val="Heading3"/>
        <w:keepNext w:val="0"/>
        <w:keepLines w:val="0"/>
        <w:shd w:val="clear" w:color="auto" w:fill="FFFFFF"/>
        <w:spacing w:before="0" w:line="240" w:lineRule="auto"/>
        <w:rPr>
          <w:rFonts w:ascii="Comic Sans MS" w:hAnsi="Comic Sans MS" w:cs="Arial"/>
          <w:i/>
          <w:color w:val="4F6228"/>
        </w:rPr>
      </w:pPr>
      <w:r w:rsidRPr="009F3BF7">
        <w:rPr>
          <w:rFonts w:ascii="Comic Sans MS" w:hAnsi="Comic Sans MS" w:cs="Arial"/>
          <w:i/>
          <w:color w:val="4F6228"/>
        </w:rPr>
        <w:t>Am I Eligible for a Grant?</w:t>
      </w:r>
    </w:p>
    <w:p w:rsidR="003D2197" w:rsidRPr="00FA4420" w:rsidRDefault="003D2197" w:rsidP="006C2155">
      <w:pPr>
        <w:spacing w:after="0" w:line="240" w:lineRule="auto"/>
        <w:rPr>
          <w:rFonts w:ascii="Comic Sans MS" w:hAnsi="Comic Sans MS"/>
          <w:sz w:val="16"/>
          <w:szCs w:val="16"/>
        </w:rPr>
      </w:pPr>
    </w:p>
    <w:p w:rsidR="003F729B" w:rsidRDefault="003F729B" w:rsidP="006C2155">
      <w:pPr>
        <w:spacing w:after="0" w:line="240" w:lineRule="auto"/>
        <w:rPr>
          <w:rFonts w:ascii="Comic Sans MS" w:hAnsi="Comic Sans MS" w:cs="Arial"/>
        </w:rPr>
      </w:pPr>
      <w:r w:rsidRPr="0071272D">
        <w:rPr>
          <w:rFonts w:ascii="Comic Sans MS" w:hAnsi="Comic Sans MS"/>
        </w:rPr>
        <w:t>You will need to complete an application form and submit this with supporting documentation to Tipperary County Council, Water Services, Civic Offices, Limerick Road, Nenagh, Co. Tipperary</w:t>
      </w:r>
      <w:r w:rsidR="00EE7FBC" w:rsidRPr="0071272D">
        <w:rPr>
          <w:rFonts w:ascii="Comic Sans MS" w:hAnsi="Comic Sans MS"/>
        </w:rPr>
        <w:t>,</w:t>
      </w:r>
      <w:r w:rsidRPr="0071272D">
        <w:rPr>
          <w:rFonts w:ascii="Comic Sans MS" w:hAnsi="Comic Sans MS"/>
        </w:rPr>
        <w:t xml:space="preserve"> in order to receive a definite decision regarding eligibility.  </w:t>
      </w:r>
      <w:r w:rsidRPr="0071272D">
        <w:rPr>
          <w:rFonts w:ascii="Comic Sans MS" w:hAnsi="Comic Sans MS" w:cs="Arial"/>
        </w:rPr>
        <w:t xml:space="preserve">You </w:t>
      </w:r>
      <w:r w:rsidRPr="0071272D">
        <w:rPr>
          <w:rFonts w:ascii="Comic Sans MS" w:hAnsi="Comic Sans MS" w:cs="Arial"/>
          <w:b/>
        </w:rPr>
        <w:t>may</w:t>
      </w:r>
      <w:r w:rsidRPr="0071272D">
        <w:rPr>
          <w:rFonts w:ascii="Comic Sans MS" w:hAnsi="Comic Sans MS" w:cs="Arial"/>
        </w:rPr>
        <w:t xml:space="preserve"> be eligible for assistance if:</w:t>
      </w:r>
    </w:p>
    <w:p w:rsidR="00066913" w:rsidRPr="00FA4420" w:rsidRDefault="00066913" w:rsidP="006C2155">
      <w:pPr>
        <w:spacing w:after="0" w:line="240" w:lineRule="auto"/>
        <w:rPr>
          <w:rFonts w:ascii="Comic Sans MS" w:hAnsi="Comic Sans MS" w:cs="Arial"/>
          <w:sz w:val="16"/>
          <w:szCs w:val="16"/>
        </w:rPr>
      </w:pPr>
    </w:p>
    <w:p w:rsidR="003F729B" w:rsidRPr="0071272D" w:rsidRDefault="003F729B" w:rsidP="006C2155">
      <w:pPr>
        <w:pStyle w:val="NormalWeb"/>
        <w:numPr>
          <w:ilvl w:val="0"/>
          <w:numId w:val="2"/>
        </w:numPr>
        <w:shd w:val="clear" w:color="auto" w:fill="FFFFFF"/>
        <w:spacing w:before="0" w:beforeAutospacing="0" w:after="0" w:afterAutospacing="0"/>
        <w:ind w:left="567" w:hanging="567"/>
        <w:rPr>
          <w:rStyle w:val="Strong"/>
          <w:rFonts w:ascii="Comic Sans MS" w:hAnsi="Comic Sans MS" w:cs="Arial"/>
          <w:color w:val="000000"/>
          <w:sz w:val="22"/>
          <w:szCs w:val="22"/>
        </w:rPr>
      </w:pPr>
      <w:r w:rsidRPr="0071272D">
        <w:rPr>
          <w:rFonts w:ascii="Comic Sans MS" w:hAnsi="Comic Sans MS" w:cs="Arial"/>
          <w:color w:val="000000"/>
          <w:sz w:val="22"/>
          <w:szCs w:val="22"/>
        </w:rPr>
        <w:t xml:space="preserve">you have a notification from a Water Supplier advising that there is likely to be lead plumbing, (pipes and fittings), within the </w:t>
      </w:r>
      <w:proofErr w:type="spellStart"/>
      <w:r w:rsidRPr="0071272D">
        <w:rPr>
          <w:rFonts w:ascii="Comic Sans MS" w:hAnsi="Comic Sans MS" w:cs="Arial"/>
          <w:color w:val="000000"/>
          <w:sz w:val="22"/>
          <w:szCs w:val="22"/>
        </w:rPr>
        <w:t>curtilage</w:t>
      </w:r>
      <w:proofErr w:type="spellEnd"/>
      <w:r w:rsidRPr="0071272D">
        <w:rPr>
          <w:rFonts w:ascii="Comic Sans MS" w:hAnsi="Comic Sans MS" w:cs="Arial"/>
          <w:color w:val="000000"/>
          <w:sz w:val="22"/>
          <w:szCs w:val="22"/>
        </w:rPr>
        <w:t xml:space="preserve"> of your premises;</w:t>
      </w:r>
      <w:r w:rsidRPr="0071272D">
        <w:rPr>
          <w:rStyle w:val="apple-converted-space"/>
          <w:rFonts w:ascii="Comic Sans MS" w:hAnsi="Comic Sans MS" w:cs="Arial"/>
          <w:b/>
          <w:bCs/>
          <w:color w:val="000000"/>
          <w:sz w:val="22"/>
          <w:szCs w:val="22"/>
        </w:rPr>
        <w:t> </w:t>
      </w:r>
      <w:r w:rsidRPr="0071272D">
        <w:rPr>
          <w:rStyle w:val="Strong"/>
          <w:rFonts w:ascii="Comic Sans MS" w:hAnsi="Comic Sans MS" w:cs="Arial"/>
          <w:color w:val="000000"/>
          <w:sz w:val="22"/>
          <w:szCs w:val="22"/>
        </w:rPr>
        <w:t>or</w:t>
      </w:r>
    </w:p>
    <w:p w:rsidR="003F729B" w:rsidRPr="0071272D" w:rsidRDefault="003F729B" w:rsidP="006C2155">
      <w:pPr>
        <w:pStyle w:val="NormalWeb"/>
        <w:numPr>
          <w:ilvl w:val="0"/>
          <w:numId w:val="2"/>
        </w:numPr>
        <w:shd w:val="clear" w:color="auto" w:fill="FFFFFF"/>
        <w:spacing w:before="0" w:beforeAutospacing="0" w:after="0" w:afterAutospacing="0"/>
        <w:ind w:left="567" w:hanging="567"/>
        <w:rPr>
          <w:rFonts w:ascii="Comic Sans MS" w:hAnsi="Comic Sans MS" w:cs="Arial"/>
          <w:color w:val="000000"/>
          <w:sz w:val="22"/>
          <w:szCs w:val="22"/>
        </w:rPr>
      </w:pPr>
      <w:proofErr w:type="gramStart"/>
      <w:r w:rsidRPr="0071272D">
        <w:rPr>
          <w:rFonts w:ascii="Comic Sans MS" w:hAnsi="Comic Sans MS" w:cs="Arial"/>
          <w:color w:val="000000"/>
          <w:sz w:val="22"/>
          <w:szCs w:val="22"/>
        </w:rPr>
        <w:t>you</w:t>
      </w:r>
      <w:proofErr w:type="gramEnd"/>
      <w:r w:rsidRPr="0071272D">
        <w:rPr>
          <w:rFonts w:ascii="Comic Sans MS" w:hAnsi="Comic Sans MS" w:cs="Arial"/>
          <w:color w:val="000000"/>
          <w:sz w:val="22"/>
          <w:szCs w:val="22"/>
        </w:rPr>
        <w:t xml:space="preserve"> have a Certificate issued within the 6 months immediately prior to the date of application by a Laboratory, which is Accredited for testing for lead in drinking water, which shows a parametric value for lead in the water supply at your premises which exceeds the statutory limit.  Currently the Statutory Limit is 10μg/l, (10micrograms per litre). The </w:t>
      </w:r>
      <w:r w:rsidR="00A96D91" w:rsidRPr="0071272D">
        <w:rPr>
          <w:rFonts w:ascii="Comic Sans MS" w:hAnsi="Comic Sans MS" w:cs="Arial"/>
          <w:color w:val="000000"/>
          <w:sz w:val="22"/>
          <w:szCs w:val="22"/>
        </w:rPr>
        <w:t xml:space="preserve">Laboratory </w:t>
      </w:r>
      <w:r w:rsidRPr="0071272D">
        <w:rPr>
          <w:rFonts w:ascii="Comic Sans MS" w:hAnsi="Comic Sans MS" w:cs="Arial"/>
          <w:color w:val="000000"/>
          <w:sz w:val="22"/>
          <w:szCs w:val="22"/>
        </w:rPr>
        <w:t xml:space="preserve">issuing </w:t>
      </w:r>
      <w:r w:rsidR="00A96D91" w:rsidRPr="0071272D">
        <w:rPr>
          <w:rFonts w:ascii="Comic Sans MS" w:hAnsi="Comic Sans MS" w:cs="Arial"/>
          <w:color w:val="000000"/>
          <w:sz w:val="22"/>
          <w:szCs w:val="22"/>
        </w:rPr>
        <w:t xml:space="preserve">that Certificate </w:t>
      </w:r>
      <w:r w:rsidRPr="0071272D">
        <w:rPr>
          <w:rFonts w:ascii="Comic Sans MS" w:hAnsi="Comic Sans MS" w:cs="Arial"/>
          <w:b/>
          <w:color w:val="000000"/>
          <w:sz w:val="22"/>
          <w:szCs w:val="22"/>
        </w:rPr>
        <w:t>must</w:t>
      </w:r>
      <w:r w:rsidRPr="0071272D">
        <w:rPr>
          <w:rFonts w:ascii="Comic Sans MS" w:hAnsi="Comic Sans MS" w:cs="Arial"/>
          <w:color w:val="000000"/>
          <w:sz w:val="22"/>
          <w:szCs w:val="22"/>
        </w:rPr>
        <w:t xml:space="preserve"> be </w:t>
      </w:r>
      <w:proofErr w:type="gramStart"/>
      <w:r w:rsidR="00A96D91" w:rsidRPr="0071272D">
        <w:rPr>
          <w:rFonts w:ascii="Comic Sans MS" w:hAnsi="Comic Sans MS" w:cs="Arial"/>
          <w:color w:val="000000"/>
          <w:sz w:val="22"/>
          <w:szCs w:val="22"/>
        </w:rPr>
        <w:t>A</w:t>
      </w:r>
      <w:r w:rsidRPr="0071272D">
        <w:rPr>
          <w:rFonts w:ascii="Comic Sans MS" w:hAnsi="Comic Sans MS" w:cs="Arial"/>
          <w:color w:val="000000"/>
          <w:sz w:val="22"/>
          <w:szCs w:val="22"/>
        </w:rPr>
        <w:t>ccredited</w:t>
      </w:r>
      <w:proofErr w:type="gramEnd"/>
      <w:r w:rsidRPr="0071272D">
        <w:rPr>
          <w:rFonts w:ascii="Comic Sans MS" w:hAnsi="Comic Sans MS" w:cs="Arial"/>
          <w:color w:val="000000"/>
          <w:sz w:val="22"/>
          <w:szCs w:val="22"/>
        </w:rPr>
        <w:t xml:space="preserve"> by the Irish National Accreditation Board</w:t>
      </w:r>
      <w:r w:rsidR="00A96D91" w:rsidRPr="0071272D">
        <w:rPr>
          <w:rFonts w:ascii="Comic Sans MS" w:hAnsi="Comic Sans MS" w:cs="Arial"/>
          <w:color w:val="000000"/>
          <w:sz w:val="22"/>
          <w:szCs w:val="22"/>
        </w:rPr>
        <w:t>,</w:t>
      </w:r>
      <w:r w:rsidR="00F20EC9" w:rsidRPr="0071272D">
        <w:rPr>
          <w:rFonts w:ascii="Comic Sans MS" w:hAnsi="Comic Sans MS" w:cs="Arial"/>
          <w:color w:val="000000"/>
          <w:sz w:val="22"/>
          <w:szCs w:val="22"/>
        </w:rPr>
        <w:t xml:space="preserve"> (INAB)</w:t>
      </w:r>
      <w:r w:rsidR="00CA5A20">
        <w:rPr>
          <w:rFonts w:ascii="Comic Sans MS" w:hAnsi="Comic Sans MS" w:cs="Arial"/>
          <w:color w:val="000000"/>
          <w:sz w:val="22"/>
          <w:szCs w:val="22"/>
        </w:rPr>
        <w:t>.  Health Services Executive is an Accredited Laboratory for the purpose</w:t>
      </w:r>
      <w:r w:rsidR="00F20EC9" w:rsidRPr="0071272D">
        <w:rPr>
          <w:rFonts w:ascii="Comic Sans MS" w:hAnsi="Comic Sans MS" w:cs="Arial"/>
          <w:color w:val="000000"/>
          <w:sz w:val="22"/>
          <w:szCs w:val="22"/>
        </w:rPr>
        <w:t>;</w:t>
      </w:r>
    </w:p>
    <w:p w:rsidR="00EE7FBC" w:rsidRPr="0071272D" w:rsidRDefault="00EE7FBC" w:rsidP="006C2155">
      <w:pPr>
        <w:pStyle w:val="NormalWeb"/>
        <w:numPr>
          <w:ilvl w:val="0"/>
          <w:numId w:val="2"/>
        </w:numPr>
        <w:shd w:val="clear" w:color="auto" w:fill="FFFFFF"/>
        <w:spacing w:before="0" w:beforeAutospacing="0" w:after="0" w:afterAutospacing="0"/>
        <w:ind w:left="567" w:hanging="567"/>
        <w:rPr>
          <w:rFonts w:ascii="Comic Sans MS" w:hAnsi="Comic Sans MS" w:cs="Arial"/>
          <w:color w:val="000000"/>
          <w:sz w:val="22"/>
          <w:szCs w:val="22"/>
        </w:rPr>
      </w:pPr>
      <w:r w:rsidRPr="0071272D">
        <w:rPr>
          <w:rFonts w:ascii="Comic Sans MS" w:hAnsi="Comic Sans MS" w:cs="Arial"/>
          <w:color w:val="000000"/>
          <w:sz w:val="22"/>
          <w:szCs w:val="22"/>
        </w:rPr>
        <w:t>your Household Income is within the limits set</w:t>
      </w:r>
      <w:r w:rsidR="00F20EC9" w:rsidRPr="0071272D">
        <w:rPr>
          <w:rFonts w:ascii="Comic Sans MS" w:hAnsi="Comic Sans MS" w:cs="Arial"/>
          <w:color w:val="000000"/>
          <w:sz w:val="22"/>
          <w:szCs w:val="22"/>
        </w:rPr>
        <w:t>, (see below)</w:t>
      </w:r>
      <w:r w:rsidRPr="0071272D">
        <w:rPr>
          <w:rFonts w:ascii="Comic Sans MS" w:hAnsi="Comic Sans MS" w:cs="Arial"/>
          <w:color w:val="000000"/>
          <w:sz w:val="22"/>
          <w:szCs w:val="22"/>
        </w:rPr>
        <w:t>;</w:t>
      </w:r>
    </w:p>
    <w:p w:rsidR="00EE7FBC" w:rsidRDefault="00F20EC9" w:rsidP="006C2155">
      <w:pPr>
        <w:pStyle w:val="NormalWeb"/>
        <w:numPr>
          <w:ilvl w:val="0"/>
          <w:numId w:val="2"/>
        </w:numPr>
        <w:shd w:val="clear" w:color="auto" w:fill="FFFFFF"/>
        <w:spacing w:before="0" w:beforeAutospacing="0" w:after="0" w:afterAutospacing="0"/>
        <w:ind w:left="567" w:hanging="567"/>
        <w:rPr>
          <w:rFonts w:ascii="Comic Sans MS" w:hAnsi="Comic Sans MS" w:cs="Arial"/>
          <w:color w:val="000000"/>
          <w:sz w:val="22"/>
          <w:szCs w:val="22"/>
        </w:rPr>
      </w:pPr>
      <w:proofErr w:type="gramStart"/>
      <w:r w:rsidRPr="0071272D">
        <w:rPr>
          <w:rFonts w:ascii="Comic Sans MS" w:hAnsi="Comic Sans MS" w:cs="Arial"/>
          <w:color w:val="000000"/>
          <w:sz w:val="22"/>
          <w:szCs w:val="22"/>
        </w:rPr>
        <w:t>the</w:t>
      </w:r>
      <w:proofErr w:type="gramEnd"/>
      <w:r w:rsidRPr="0071272D">
        <w:rPr>
          <w:rFonts w:ascii="Comic Sans MS" w:hAnsi="Comic Sans MS" w:cs="Arial"/>
          <w:color w:val="000000"/>
          <w:sz w:val="22"/>
          <w:szCs w:val="22"/>
        </w:rPr>
        <w:t xml:space="preserve"> </w:t>
      </w:r>
      <w:r w:rsidR="00EE7FBC" w:rsidRPr="0071272D">
        <w:rPr>
          <w:rFonts w:ascii="Comic Sans MS" w:hAnsi="Comic Sans MS" w:cs="Arial"/>
          <w:color w:val="000000"/>
          <w:sz w:val="22"/>
          <w:szCs w:val="22"/>
        </w:rPr>
        <w:t>approved cost of works to be c</w:t>
      </w:r>
      <w:r w:rsidR="00112AC2">
        <w:rPr>
          <w:rFonts w:ascii="Comic Sans MS" w:hAnsi="Comic Sans MS" w:cs="Arial"/>
          <w:color w:val="000000"/>
          <w:sz w:val="22"/>
          <w:szCs w:val="22"/>
        </w:rPr>
        <w:t>arried out is greater than €200.</w:t>
      </w:r>
    </w:p>
    <w:p w:rsidR="00621E31" w:rsidRDefault="00621E31" w:rsidP="00112AC2">
      <w:pPr>
        <w:pStyle w:val="NormalWeb"/>
        <w:shd w:val="clear" w:color="auto" w:fill="FFFFFF"/>
        <w:spacing w:before="0" w:beforeAutospacing="0" w:after="0" w:afterAutospacing="0"/>
        <w:rPr>
          <w:rFonts w:ascii="Comic Sans MS" w:hAnsi="Comic Sans MS" w:cs="Arial"/>
          <w:b/>
          <w:i/>
          <w:color w:val="4F6228"/>
          <w:sz w:val="22"/>
          <w:szCs w:val="22"/>
        </w:rPr>
      </w:pPr>
    </w:p>
    <w:p w:rsidR="00112AC2" w:rsidRPr="009F3BF7" w:rsidRDefault="00112AC2" w:rsidP="00112AC2">
      <w:pPr>
        <w:pStyle w:val="NormalWeb"/>
        <w:shd w:val="clear" w:color="auto" w:fill="FFFFFF"/>
        <w:spacing w:before="0" w:beforeAutospacing="0" w:after="0" w:afterAutospacing="0"/>
        <w:rPr>
          <w:rFonts w:ascii="Comic Sans MS" w:hAnsi="Comic Sans MS" w:cs="Arial"/>
          <w:b/>
          <w:i/>
          <w:color w:val="4F6228"/>
          <w:sz w:val="22"/>
          <w:szCs w:val="22"/>
        </w:rPr>
      </w:pPr>
      <w:r w:rsidRPr="009F3BF7">
        <w:rPr>
          <w:rFonts w:ascii="Comic Sans MS" w:hAnsi="Comic Sans MS" w:cs="Arial"/>
          <w:b/>
          <w:i/>
          <w:color w:val="4F6228"/>
          <w:sz w:val="22"/>
          <w:szCs w:val="22"/>
        </w:rPr>
        <w:t>What supporting documentation do I need?</w:t>
      </w:r>
    </w:p>
    <w:p w:rsidR="00112AC2" w:rsidRPr="00FA4420" w:rsidRDefault="00112AC2" w:rsidP="00112AC2">
      <w:pPr>
        <w:pStyle w:val="NormalWeb"/>
        <w:shd w:val="clear" w:color="auto" w:fill="FFFFFF"/>
        <w:spacing w:before="0" w:beforeAutospacing="0" w:after="0" w:afterAutospacing="0"/>
        <w:rPr>
          <w:rFonts w:ascii="Comic Sans MS" w:hAnsi="Comic Sans MS" w:cs="Arial"/>
          <w:color w:val="000000"/>
          <w:sz w:val="16"/>
          <w:szCs w:val="16"/>
        </w:rPr>
      </w:pPr>
    </w:p>
    <w:p w:rsidR="00112AC2" w:rsidRDefault="00112AC2" w:rsidP="00621E31">
      <w:pPr>
        <w:pStyle w:val="NormalWeb"/>
        <w:numPr>
          <w:ilvl w:val="0"/>
          <w:numId w:val="28"/>
        </w:numPr>
        <w:shd w:val="clear" w:color="auto" w:fill="FFFFFF"/>
        <w:spacing w:before="0" w:beforeAutospacing="0" w:after="0" w:afterAutospacing="0"/>
        <w:ind w:left="360"/>
        <w:rPr>
          <w:rFonts w:ascii="Comic Sans MS" w:hAnsi="Comic Sans MS" w:cs="Arial"/>
          <w:sz w:val="22"/>
          <w:szCs w:val="22"/>
        </w:rPr>
      </w:pPr>
      <w:r>
        <w:rPr>
          <w:rFonts w:ascii="Comic Sans MS" w:hAnsi="Comic Sans MS" w:cs="Arial"/>
          <w:sz w:val="22"/>
          <w:szCs w:val="22"/>
        </w:rPr>
        <w:t>Evidence of Household Income:</w:t>
      </w:r>
    </w:p>
    <w:p w:rsidR="004C6B64" w:rsidRDefault="00112AC2" w:rsidP="00621E31">
      <w:pPr>
        <w:pStyle w:val="NormalWeb"/>
        <w:numPr>
          <w:ilvl w:val="1"/>
          <w:numId w:val="28"/>
        </w:numPr>
        <w:shd w:val="clear" w:color="auto" w:fill="FFFFFF"/>
        <w:spacing w:before="0" w:beforeAutospacing="0" w:after="0" w:afterAutospacing="0"/>
        <w:ind w:left="1134" w:hanging="708"/>
        <w:rPr>
          <w:rFonts w:ascii="Comic Sans MS" w:hAnsi="Comic Sans MS" w:cs="Arial"/>
          <w:sz w:val="22"/>
          <w:szCs w:val="22"/>
        </w:rPr>
      </w:pPr>
      <w:r>
        <w:rPr>
          <w:rFonts w:ascii="Comic Sans MS" w:hAnsi="Comic Sans MS" w:cs="Arial"/>
          <w:sz w:val="22"/>
          <w:szCs w:val="22"/>
        </w:rPr>
        <w:t xml:space="preserve">Persons in the PAYE, (Pay as You Earn category), need a Balancing Statement or equivalent document, P60s, for the Tax Year </w:t>
      </w:r>
      <w:r w:rsidR="004C6B64">
        <w:rPr>
          <w:rFonts w:ascii="Comic Sans MS" w:hAnsi="Comic Sans MS" w:cs="Arial"/>
          <w:sz w:val="22"/>
          <w:szCs w:val="22"/>
        </w:rPr>
        <w:t xml:space="preserve">before the year of application; </w:t>
      </w:r>
    </w:p>
    <w:p w:rsidR="004C6B64" w:rsidRDefault="004C6B64" w:rsidP="00621E31">
      <w:pPr>
        <w:pStyle w:val="NormalWeb"/>
        <w:numPr>
          <w:ilvl w:val="1"/>
          <w:numId w:val="28"/>
        </w:numPr>
        <w:shd w:val="clear" w:color="auto" w:fill="FFFFFF"/>
        <w:spacing w:before="0" w:beforeAutospacing="0" w:after="0" w:afterAutospacing="0"/>
        <w:ind w:left="1134" w:hanging="708"/>
        <w:rPr>
          <w:rFonts w:ascii="Comic Sans MS" w:hAnsi="Comic Sans MS" w:cs="Arial"/>
          <w:sz w:val="22"/>
          <w:szCs w:val="22"/>
        </w:rPr>
      </w:pPr>
      <w:r>
        <w:rPr>
          <w:rFonts w:ascii="Comic Sans MS" w:hAnsi="Comic Sans MS" w:cs="Arial"/>
          <w:sz w:val="22"/>
          <w:szCs w:val="22"/>
        </w:rPr>
        <w:t>Persons who are Self-Employed need a Notice of Income Tax Assessment or equivalent;</w:t>
      </w:r>
    </w:p>
    <w:p w:rsidR="00112AC2" w:rsidRDefault="004C6B64" w:rsidP="00621E31">
      <w:pPr>
        <w:pStyle w:val="NormalWeb"/>
        <w:numPr>
          <w:ilvl w:val="1"/>
          <w:numId w:val="28"/>
        </w:numPr>
        <w:shd w:val="clear" w:color="auto" w:fill="FFFFFF"/>
        <w:spacing w:before="0" w:beforeAutospacing="0" w:after="0" w:afterAutospacing="0"/>
        <w:ind w:left="1134" w:hanging="708"/>
        <w:rPr>
          <w:rFonts w:ascii="Comic Sans MS" w:hAnsi="Comic Sans MS" w:cs="Arial"/>
          <w:sz w:val="22"/>
          <w:szCs w:val="22"/>
        </w:rPr>
      </w:pPr>
      <w:r>
        <w:rPr>
          <w:rFonts w:ascii="Comic Sans MS" w:hAnsi="Comic Sans MS" w:cs="Arial"/>
          <w:sz w:val="22"/>
          <w:szCs w:val="22"/>
        </w:rPr>
        <w:t>Both Balancing Statements and Notices of Income Tax Assessment are issued by the Revenue Commissioners.  Equivalent documents include signed statements or letters issued by the Revenue Commissioners, showing the Taxable Income for the Tax year before the application was made.</w:t>
      </w:r>
    </w:p>
    <w:p w:rsidR="004C6B64" w:rsidRDefault="004C6B64" w:rsidP="00621E31">
      <w:pPr>
        <w:pStyle w:val="NormalWeb"/>
        <w:numPr>
          <w:ilvl w:val="1"/>
          <w:numId w:val="28"/>
        </w:numPr>
        <w:shd w:val="clear" w:color="auto" w:fill="FFFFFF"/>
        <w:spacing w:before="0" w:beforeAutospacing="0" w:after="0" w:afterAutospacing="0"/>
        <w:ind w:left="1134" w:hanging="708"/>
        <w:rPr>
          <w:rFonts w:ascii="Comic Sans MS" w:hAnsi="Comic Sans MS" w:cs="Arial"/>
          <w:sz w:val="22"/>
          <w:szCs w:val="22"/>
        </w:rPr>
      </w:pPr>
      <w:r>
        <w:rPr>
          <w:rFonts w:ascii="Comic Sans MS" w:hAnsi="Comic Sans MS" w:cs="Arial"/>
          <w:sz w:val="22"/>
          <w:szCs w:val="22"/>
        </w:rPr>
        <w:t>Persons with an Income from Social Welfare need a Statement of Taxable Income from the Department of Social Protection.</w:t>
      </w:r>
    </w:p>
    <w:p w:rsidR="00621E31" w:rsidRDefault="00621E31" w:rsidP="00621E31">
      <w:pPr>
        <w:pStyle w:val="Default"/>
        <w:numPr>
          <w:ilvl w:val="0"/>
          <w:numId w:val="28"/>
        </w:numPr>
        <w:ind w:left="360"/>
        <w:rPr>
          <w:rFonts w:ascii="Comic Sans MS" w:hAnsi="Comic Sans MS"/>
          <w:sz w:val="23"/>
          <w:szCs w:val="23"/>
        </w:rPr>
      </w:pPr>
      <w:r>
        <w:rPr>
          <w:rFonts w:ascii="Comic Sans MS" w:hAnsi="Comic Sans MS"/>
          <w:sz w:val="23"/>
          <w:szCs w:val="23"/>
        </w:rPr>
        <w:t>Contractor Carrying Out the Work:</w:t>
      </w:r>
    </w:p>
    <w:p w:rsidR="00A02D6A" w:rsidRDefault="00A02D6A" w:rsidP="00621E31">
      <w:pPr>
        <w:pStyle w:val="Default"/>
        <w:numPr>
          <w:ilvl w:val="1"/>
          <w:numId w:val="28"/>
        </w:numPr>
        <w:ind w:left="1134" w:hanging="708"/>
        <w:rPr>
          <w:rFonts w:ascii="Comic Sans MS" w:hAnsi="Comic Sans MS"/>
          <w:sz w:val="23"/>
          <w:szCs w:val="23"/>
        </w:rPr>
      </w:pPr>
      <w:r>
        <w:rPr>
          <w:rFonts w:ascii="Comic Sans MS" w:hAnsi="Comic Sans MS"/>
          <w:sz w:val="23"/>
          <w:szCs w:val="23"/>
        </w:rPr>
        <w:lastRenderedPageBreak/>
        <w:t xml:space="preserve">Receipts from each Contractor you engaged to carry out replacement work.  These documents must </w:t>
      </w:r>
      <w:r w:rsidR="00B3676F">
        <w:rPr>
          <w:rFonts w:ascii="Comic Sans MS" w:hAnsi="Comic Sans MS"/>
          <w:sz w:val="23"/>
          <w:szCs w:val="23"/>
        </w:rPr>
        <w:t xml:space="preserve">outline </w:t>
      </w:r>
      <w:r>
        <w:rPr>
          <w:rFonts w:ascii="Comic Sans MS" w:hAnsi="Comic Sans MS"/>
          <w:sz w:val="23"/>
          <w:szCs w:val="23"/>
        </w:rPr>
        <w:t>the work carried out and the cost associated;</w:t>
      </w:r>
    </w:p>
    <w:p w:rsidR="00A02D6A" w:rsidRDefault="00A02D6A" w:rsidP="00621E31">
      <w:pPr>
        <w:pStyle w:val="Default"/>
        <w:numPr>
          <w:ilvl w:val="1"/>
          <w:numId w:val="28"/>
        </w:numPr>
        <w:ind w:left="1134" w:hanging="708"/>
        <w:rPr>
          <w:rFonts w:ascii="Comic Sans MS" w:hAnsi="Comic Sans MS"/>
          <w:sz w:val="23"/>
          <w:szCs w:val="23"/>
        </w:rPr>
      </w:pPr>
      <w:r>
        <w:rPr>
          <w:rFonts w:ascii="Comic Sans MS" w:hAnsi="Comic Sans MS"/>
          <w:sz w:val="23"/>
          <w:szCs w:val="23"/>
        </w:rPr>
        <w:t xml:space="preserve">Certification from those Contractors who did the work to the effect that all materials used, (pipes and fittings), are of appropriate quality and </w:t>
      </w:r>
      <w:r w:rsidR="00AC48EB">
        <w:rPr>
          <w:rFonts w:ascii="Comic Sans MS" w:hAnsi="Comic Sans MS"/>
          <w:sz w:val="23"/>
          <w:szCs w:val="23"/>
        </w:rPr>
        <w:t xml:space="preserve">that the </w:t>
      </w:r>
      <w:r>
        <w:rPr>
          <w:rFonts w:ascii="Comic Sans MS" w:hAnsi="Comic Sans MS"/>
          <w:sz w:val="23"/>
          <w:szCs w:val="23"/>
        </w:rPr>
        <w:t xml:space="preserve">proper standard of workmanship has been applied.  </w:t>
      </w:r>
    </w:p>
    <w:p w:rsidR="00B531D6" w:rsidRDefault="00A02D6A" w:rsidP="00621E31">
      <w:pPr>
        <w:pStyle w:val="Default"/>
        <w:numPr>
          <w:ilvl w:val="1"/>
          <w:numId w:val="28"/>
        </w:numPr>
        <w:ind w:left="1134" w:hanging="708"/>
        <w:rPr>
          <w:rFonts w:ascii="Comic Sans MS" w:hAnsi="Comic Sans MS"/>
          <w:sz w:val="23"/>
          <w:szCs w:val="23"/>
        </w:rPr>
      </w:pPr>
      <w:r>
        <w:rPr>
          <w:rFonts w:ascii="Comic Sans MS" w:hAnsi="Comic Sans MS"/>
          <w:sz w:val="23"/>
          <w:szCs w:val="23"/>
        </w:rPr>
        <w:t>It is the applicant’s responsibility to satisfy themselves that all Contractors engaged are competent to carry out the work and suitable materials are used</w:t>
      </w:r>
      <w:r w:rsidR="00AC48EB">
        <w:rPr>
          <w:rFonts w:ascii="Comic Sans MS" w:hAnsi="Comic Sans MS"/>
          <w:sz w:val="23"/>
          <w:szCs w:val="23"/>
        </w:rPr>
        <w:t xml:space="preserve">.  </w:t>
      </w:r>
    </w:p>
    <w:p w:rsidR="00A02D6A" w:rsidRPr="00B531D6" w:rsidRDefault="00AC48EB" w:rsidP="00B531D6">
      <w:pPr>
        <w:pStyle w:val="Default"/>
        <w:numPr>
          <w:ilvl w:val="1"/>
          <w:numId w:val="28"/>
        </w:numPr>
        <w:ind w:left="1134" w:hanging="708"/>
        <w:rPr>
          <w:rFonts w:ascii="Comic Sans MS" w:hAnsi="Comic Sans MS"/>
          <w:sz w:val="23"/>
          <w:szCs w:val="23"/>
        </w:rPr>
      </w:pPr>
      <w:proofErr w:type="gramStart"/>
      <w:r w:rsidRPr="00B531D6">
        <w:rPr>
          <w:rFonts w:ascii="Comic Sans MS" w:hAnsi="Comic Sans MS"/>
          <w:b/>
          <w:sz w:val="23"/>
          <w:szCs w:val="23"/>
        </w:rPr>
        <w:t>Neither the County Council or Department of Housing, Planning, Community and Local Government</w:t>
      </w:r>
      <w:proofErr w:type="gramEnd"/>
      <w:r w:rsidRPr="00B531D6">
        <w:rPr>
          <w:rFonts w:ascii="Comic Sans MS" w:hAnsi="Comic Sans MS"/>
          <w:b/>
          <w:sz w:val="23"/>
          <w:szCs w:val="23"/>
        </w:rPr>
        <w:t xml:space="preserve"> will guarantee the works carried out.  Payment of a Grant will not indicate that either body has responsibility in this regard or </w:t>
      </w:r>
      <w:r w:rsidR="00B531D6">
        <w:rPr>
          <w:rFonts w:ascii="Comic Sans MS" w:hAnsi="Comic Sans MS"/>
          <w:b/>
          <w:sz w:val="23"/>
          <w:szCs w:val="23"/>
        </w:rPr>
        <w:t xml:space="preserve">endorses </w:t>
      </w:r>
      <w:r w:rsidRPr="00B531D6">
        <w:rPr>
          <w:rFonts w:ascii="Comic Sans MS" w:hAnsi="Comic Sans MS"/>
          <w:b/>
          <w:sz w:val="23"/>
          <w:szCs w:val="23"/>
        </w:rPr>
        <w:t>the quality of work carried out;</w:t>
      </w:r>
      <w:r w:rsidRPr="00B531D6">
        <w:rPr>
          <w:rFonts w:ascii="Comic Sans MS" w:hAnsi="Comic Sans MS"/>
          <w:sz w:val="23"/>
          <w:szCs w:val="23"/>
        </w:rPr>
        <w:t xml:space="preserve"> </w:t>
      </w:r>
    </w:p>
    <w:p w:rsidR="00A02D6A" w:rsidRDefault="00A02D6A" w:rsidP="00621E31">
      <w:pPr>
        <w:pStyle w:val="Default"/>
        <w:numPr>
          <w:ilvl w:val="1"/>
          <w:numId w:val="28"/>
        </w:numPr>
        <w:ind w:left="1134" w:hanging="708"/>
        <w:rPr>
          <w:rFonts w:ascii="Comic Sans MS" w:hAnsi="Comic Sans MS"/>
          <w:sz w:val="23"/>
          <w:szCs w:val="23"/>
        </w:rPr>
      </w:pPr>
      <w:r>
        <w:rPr>
          <w:rFonts w:ascii="Comic Sans MS" w:hAnsi="Comic Sans MS"/>
          <w:sz w:val="23"/>
          <w:szCs w:val="23"/>
        </w:rPr>
        <w:t>Evidence of Tax Clearance for each Contractor engaged to carry out work.  It is the Applicant’s responsibility to ensure that the Contractor they engage has such evidence.</w:t>
      </w:r>
    </w:p>
    <w:p w:rsidR="00A02D6A" w:rsidRDefault="00A02D6A" w:rsidP="00621E31">
      <w:pPr>
        <w:pStyle w:val="Default"/>
        <w:numPr>
          <w:ilvl w:val="0"/>
          <w:numId w:val="28"/>
        </w:numPr>
        <w:ind w:left="360"/>
        <w:rPr>
          <w:rFonts w:ascii="Comic Sans MS" w:hAnsi="Comic Sans MS"/>
          <w:sz w:val="23"/>
          <w:szCs w:val="23"/>
        </w:rPr>
      </w:pPr>
      <w:r>
        <w:rPr>
          <w:rFonts w:ascii="Comic Sans MS" w:hAnsi="Comic Sans MS"/>
          <w:sz w:val="23"/>
          <w:szCs w:val="23"/>
        </w:rPr>
        <w:t>Letter from Water Supplier advising that there may be lead piping present in the Applicant’s home; or</w:t>
      </w:r>
    </w:p>
    <w:p w:rsidR="008E6AA6" w:rsidRPr="008E6AA6" w:rsidRDefault="00621E31" w:rsidP="00621E31">
      <w:pPr>
        <w:pStyle w:val="Default"/>
        <w:numPr>
          <w:ilvl w:val="0"/>
          <w:numId w:val="28"/>
        </w:numPr>
        <w:ind w:left="360"/>
        <w:rPr>
          <w:rFonts w:ascii="Comic Sans MS" w:hAnsi="Comic Sans MS"/>
          <w:sz w:val="23"/>
          <w:szCs w:val="23"/>
        </w:rPr>
      </w:pPr>
      <w:r>
        <w:rPr>
          <w:rFonts w:ascii="Comic Sans MS" w:hAnsi="Comic Sans MS" w:cs="Arial"/>
          <w:sz w:val="22"/>
          <w:szCs w:val="22"/>
        </w:rPr>
        <w:t>A</w:t>
      </w:r>
      <w:r w:rsidR="00417BD0" w:rsidRPr="0071272D">
        <w:rPr>
          <w:rFonts w:ascii="Comic Sans MS" w:hAnsi="Comic Sans MS" w:cs="Arial"/>
          <w:sz w:val="22"/>
          <w:szCs w:val="22"/>
        </w:rPr>
        <w:t xml:space="preserve"> Certificate issued within the 6 months immediately prior to the date of application by a Laboratory, which is </w:t>
      </w:r>
      <w:r w:rsidR="00167CD4">
        <w:rPr>
          <w:rFonts w:ascii="Comic Sans MS" w:hAnsi="Comic Sans MS" w:cs="Arial"/>
          <w:sz w:val="22"/>
          <w:szCs w:val="22"/>
        </w:rPr>
        <w:t>a</w:t>
      </w:r>
      <w:r w:rsidR="00417BD0" w:rsidRPr="0071272D">
        <w:rPr>
          <w:rFonts w:ascii="Comic Sans MS" w:hAnsi="Comic Sans MS" w:cs="Arial"/>
          <w:sz w:val="22"/>
          <w:szCs w:val="22"/>
        </w:rPr>
        <w:t xml:space="preserve">ccredited </w:t>
      </w:r>
      <w:r w:rsidR="005F57A0">
        <w:rPr>
          <w:rFonts w:ascii="Comic Sans MS" w:hAnsi="Comic Sans MS" w:cs="Arial"/>
          <w:sz w:val="22"/>
          <w:szCs w:val="22"/>
        </w:rPr>
        <w:t xml:space="preserve">by </w:t>
      </w:r>
      <w:r w:rsidR="008E6AA6">
        <w:rPr>
          <w:rFonts w:ascii="Comic Sans MS" w:hAnsi="Comic Sans MS" w:cs="Arial"/>
          <w:sz w:val="22"/>
          <w:szCs w:val="22"/>
        </w:rPr>
        <w:t xml:space="preserve">Irish National Accreditation Board, </w:t>
      </w:r>
      <w:r w:rsidR="005F57A0">
        <w:rPr>
          <w:rFonts w:ascii="Comic Sans MS" w:hAnsi="Comic Sans MS" w:cs="Arial"/>
          <w:sz w:val="22"/>
          <w:szCs w:val="22"/>
        </w:rPr>
        <w:t>(INAB)</w:t>
      </w:r>
      <w:r w:rsidR="008E6AA6">
        <w:rPr>
          <w:rFonts w:ascii="Comic Sans MS" w:hAnsi="Comic Sans MS" w:cs="Arial"/>
          <w:sz w:val="22"/>
          <w:szCs w:val="22"/>
        </w:rPr>
        <w:t xml:space="preserve">, </w:t>
      </w:r>
      <w:r w:rsidR="00417BD0" w:rsidRPr="0071272D">
        <w:rPr>
          <w:rFonts w:ascii="Comic Sans MS" w:hAnsi="Comic Sans MS" w:cs="Arial"/>
          <w:sz w:val="22"/>
          <w:szCs w:val="22"/>
        </w:rPr>
        <w:t xml:space="preserve">for testing for lead in drinking water, which shows a parametric value for lead in the water supply at your premises which exceeds the statutory limit.  Currently the Statutory Limit is </w:t>
      </w:r>
      <w:proofErr w:type="gramStart"/>
      <w:r w:rsidR="00417BD0" w:rsidRPr="0071272D">
        <w:rPr>
          <w:rFonts w:ascii="Comic Sans MS" w:hAnsi="Comic Sans MS" w:cs="Arial"/>
          <w:sz w:val="22"/>
          <w:szCs w:val="22"/>
        </w:rPr>
        <w:t>10</w:t>
      </w:r>
      <w:r w:rsidR="008E6AA6">
        <w:rPr>
          <w:rFonts w:ascii="Comic Sans MS" w:hAnsi="Comic Sans MS" w:cs="Arial"/>
          <w:sz w:val="22"/>
          <w:szCs w:val="22"/>
        </w:rPr>
        <w:t xml:space="preserve"> </w:t>
      </w:r>
      <w:proofErr w:type="spellStart"/>
      <w:r w:rsidR="00417BD0" w:rsidRPr="0071272D">
        <w:rPr>
          <w:rFonts w:ascii="Comic Sans MS" w:hAnsi="Comic Sans MS" w:cs="Arial"/>
          <w:sz w:val="22"/>
          <w:szCs w:val="22"/>
        </w:rPr>
        <w:t>μg</w:t>
      </w:r>
      <w:proofErr w:type="spellEnd"/>
      <w:r w:rsidR="00417BD0" w:rsidRPr="0071272D">
        <w:rPr>
          <w:rFonts w:ascii="Comic Sans MS" w:hAnsi="Comic Sans MS" w:cs="Arial"/>
          <w:sz w:val="22"/>
          <w:szCs w:val="22"/>
        </w:rPr>
        <w:t>/l, (10</w:t>
      </w:r>
      <w:r w:rsidR="008E6AA6">
        <w:rPr>
          <w:rFonts w:ascii="Comic Sans MS" w:hAnsi="Comic Sans MS" w:cs="Arial"/>
          <w:sz w:val="22"/>
          <w:szCs w:val="22"/>
        </w:rPr>
        <w:t xml:space="preserve"> </w:t>
      </w:r>
      <w:r w:rsidR="00417BD0" w:rsidRPr="0071272D">
        <w:rPr>
          <w:rFonts w:ascii="Comic Sans MS" w:hAnsi="Comic Sans MS" w:cs="Arial"/>
          <w:sz w:val="22"/>
          <w:szCs w:val="22"/>
        </w:rPr>
        <w:t>micrograms per litre)</w:t>
      </w:r>
      <w:proofErr w:type="gramEnd"/>
      <w:r w:rsidR="00417BD0" w:rsidRPr="0071272D">
        <w:rPr>
          <w:rFonts w:ascii="Comic Sans MS" w:hAnsi="Comic Sans MS" w:cs="Arial"/>
          <w:sz w:val="22"/>
          <w:szCs w:val="22"/>
        </w:rPr>
        <w:t xml:space="preserve">. The Laboratory issuing that Certificate </w:t>
      </w:r>
      <w:r w:rsidR="00417BD0" w:rsidRPr="0071272D">
        <w:rPr>
          <w:rFonts w:ascii="Comic Sans MS" w:hAnsi="Comic Sans MS" w:cs="Arial"/>
          <w:b/>
          <w:sz w:val="22"/>
          <w:szCs w:val="22"/>
        </w:rPr>
        <w:t>must</w:t>
      </w:r>
      <w:r w:rsidR="00417BD0" w:rsidRPr="0071272D">
        <w:rPr>
          <w:rFonts w:ascii="Comic Sans MS" w:hAnsi="Comic Sans MS" w:cs="Arial"/>
          <w:sz w:val="22"/>
          <w:szCs w:val="22"/>
        </w:rPr>
        <w:t xml:space="preserve"> b</w:t>
      </w:r>
      <w:r w:rsidR="008E6AA6">
        <w:rPr>
          <w:rFonts w:ascii="Comic Sans MS" w:hAnsi="Comic Sans MS" w:cs="Arial"/>
          <w:sz w:val="22"/>
          <w:szCs w:val="22"/>
        </w:rPr>
        <w:t xml:space="preserve">e </w:t>
      </w:r>
      <w:r w:rsidR="00167CD4">
        <w:rPr>
          <w:rFonts w:ascii="Comic Sans MS" w:hAnsi="Comic Sans MS" w:cs="Arial"/>
          <w:sz w:val="22"/>
          <w:szCs w:val="22"/>
        </w:rPr>
        <w:t>a</w:t>
      </w:r>
      <w:r w:rsidR="008E6AA6">
        <w:rPr>
          <w:rFonts w:ascii="Comic Sans MS" w:hAnsi="Comic Sans MS" w:cs="Arial"/>
          <w:sz w:val="22"/>
          <w:szCs w:val="22"/>
        </w:rPr>
        <w:t>ccredited by the INAB</w:t>
      </w:r>
      <w:r w:rsidR="00417BD0">
        <w:rPr>
          <w:rFonts w:ascii="Comic Sans MS" w:hAnsi="Comic Sans MS" w:cs="Arial"/>
          <w:sz w:val="22"/>
          <w:szCs w:val="22"/>
        </w:rPr>
        <w:t xml:space="preserve">.  </w:t>
      </w:r>
    </w:p>
    <w:p w:rsidR="008E6AA6" w:rsidRPr="008E6AA6" w:rsidRDefault="008E6AA6" w:rsidP="00621E31">
      <w:pPr>
        <w:pStyle w:val="Default"/>
        <w:numPr>
          <w:ilvl w:val="0"/>
          <w:numId w:val="28"/>
        </w:numPr>
        <w:ind w:left="360"/>
        <w:rPr>
          <w:rFonts w:ascii="Comic Sans MS" w:hAnsi="Comic Sans MS"/>
          <w:sz w:val="23"/>
          <w:szCs w:val="23"/>
        </w:rPr>
      </w:pPr>
      <w:r>
        <w:rPr>
          <w:rFonts w:ascii="Comic Sans MS" w:hAnsi="Comic Sans MS" w:cs="Arial"/>
          <w:sz w:val="22"/>
          <w:szCs w:val="22"/>
        </w:rPr>
        <w:t>Some Accredited Laboratories are:</w:t>
      </w:r>
    </w:p>
    <w:p w:rsidR="008E6AA6" w:rsidRPr="008E6AA6" w:rsidRDefault="008E6AA6" w:rsidP="00167CD4">
      <w:pPr>
        <w:pStyle w:val="Default"/>
        <w:numPr>
          <w:ilvl w:val="1"/>
          <w:numId w:val="28"/>
        </w:numPr>
        <w:ind w:left="1134" w:hanging="708"/>
        <w:rPr>
          <w:rFonts w:ascii="Comic Sans MS" w:hAnsi="Comic Sans MS"/>
          <w:sz w:val="23"/>
          <w:szCs w:val="23"/>
        </w:rPr>
      </w:pPr>
      <w:r>
        <w:rPr>
          <w:rFonts w:ascii="Comic Sans MS" w:hAnsi="Comic Sans MS" w:cs="Arial"/>
          <w:sz w:val="22"/>
          <w:szCs w:val="22"/>
        </w:rPr>
        <w:t xml:space="preserve">Public Health Microbiology Laboratory, University College Hospital, Microbiology Testing Laboratory, Newcastle Road, Galway.  </w:t>
      </w:r>
      <w:r w:rsidRPr="008E6AA6">
        <w:rPr>
          <w:rFonts w:ascii="Comic Sans MS" w:hAnsi="Comic Sans MS" w:cs="Arial"/>
          <w:sz w:val="28"/>
          <w:szCs w:val="28"/>
        </w:rPr>
        <w:sym w:font="Wingdings 2" w:char="F027"/>
      </w:r>
      <w:r>
        <w:rPr>
          <w:rFonts w:ascii="Comic Sans MS" w:hAnsi="Comic Sans MS" w:cs="Arial"/>
          <w:sz w:val="22"/>
          <w:szCs w:val="22"/>
        </w:rPr>
        <w:t xml:space="preserve">  0914 54 47 86 email : </w:t>
      </w:r>
      <w:hyperlink r:id="rId5" w:history="1">
        <w:r w:rsidRPr="001212D7">
          <w:rPr>
            <w:rStyle w:val="Hyperlink"/>
            <w:rFonts w:ascii="Comic Sans MS" w:hAnsi="Comic Sans MS" w:cs="Arial"/>
            <w:sz w:val="22"/>
            <w:szCs w:val="22"/>
          </w:rPr>
          <w:t>enda.burke@hse.ie</w:t>
        </w:r>
      </w:hyperlink>
      <w:r>
        <w:rPr>
          <w:rFonts w:ascii="Comic Sans MS" w:hAnsi="Comic Sans MS" w:cs="Arial"/>
          <w:sz w:val="22"/>
          <w:szCs w:val="22"/>
        </w:rPr>
        <w:t xml:space="preserve"> ;</w:t>
      </w:r>
    </w:p>
    <w:p w:rsidR="008E6AA6" w:rsidRPr="008E6AA6" w:rsidRDefault="008E6AA6" w:rsidP="00167CD4">
      <w:pPr>
        <w:pStyle w:val="Default"/>
        <w:numPr>
          <w:ilvl w:val="1"/>
          <w:numId w:val="28"/>
        </w:numPr>
        <w:ind w:left="1134" w:hanging="708"/>
        <w:rPr>
          <w:rFonts w:ascii="Comic Sans MS" w:hAnsi="Comic Sans MS"/>
          <w:sz w:val="23"/>
          <w:szCs w:val="23"/>
        </w:rPr>
      </w:pPr>
      <w:r>
        <w:rPr>
          <w:rFonts w:ascii="Comic Sans MS" w:hAnsi="Comic Sans MS" w:cs="Arial"/>
          <w:sz w:val="22"/>
          <w:szCs w:val="22"/>
        </w:rPr>
        <w:t xml:space="preserve">City Analysts, Shannon Town Centre, Shannon, Co. Clare. </w:t>
      </w:r>
      <w:r w:rsidRPr="008E6AA6">
        <w:rPr>
          <w:rFonts w:ascii="Comic Sans MS" w:hAnsi="Comic Sans MS" w:cs="Arial"/>
          <w:sz w:val="28"/>
          <w:szCs w:val="28"/>
        </w:rPr>
        <w:sym w:font="Wingdings 2" w:char="F027"/>
      </w:r>
      <w:r>
        <w:rPr>
          <w:rFonts w:ascii="Comic Sans MS" w:hAnsi="Comic Sans MS" w:cs="Arial"/>
          <w:sz w:val="28"/>
          <w:szCs w:val="28"/>
        </w:rPr>
        <w:t xml:space="preserve"> </w:t>
      </w:r>
      <w:r w:rsidRPr="008E6AA6">
        <w:rPr>
          <w:rFonts w:ascii="Comic Sans MS" w:hAnsi="Comic Sans MS" w:cs="Arial"/>
          <w:sz w:val="22"/>
          <w:szCs w:val="22"/>
        </w:rPr>
        <w:t>(061) 36 00 3</w:t>
      </w:r>
      <w:r>
        <w:rPr>
          <w:rFonts w:ascii="Comic Sans MS" w:hAnsi="Comic Sans MS" w:cs="Arial"/>
          <w:sz w:val="22"/>
          <w:szCs w:val="22"/>
        </w:rPr>
        <w:t>, email: ;</w:t>
      </w:r>
    </w:p>
    <w:p w:rsidR="008E6AA6" w:rsidRPr="008E6AA6" w:rsidRDefault="008E6AA6" w:rsidP="00167CD4">
      <w:pPr>
        <w:pStyle w:val="Default"/>
        <w:numPr>
          <w:ilvl w:val="1"/>
          <w:numId w:val="28"/>
        </w:numPr>
        <w:ind w:left="1134" w:hanging="708"/>
        <w:rPr>
          <w:rFonts w:ascii="Comic Sans MS" w:hAnsi="Comic Sans MS"/>
          <w:sz w:val="23"/>
          <w:szCs w:val="23"/>
        </w:rPr>
      </w:pPr>
      <w:r>
        <w:rPr>
          <w:rFonts w:ascii="Comic Sans MS" w:hAnsi="Comic Sans MS" w:cs="Arial"/>
          <w:sz w:val="22"/>
          <w:szCs w:val="22"/>
        </w:rPr>
        <w:t xml:space="preserve">Environmental Laboratories Services Ltd., Acorn Business Campus, Mahon Industrial Park, Cork.  </w:t>
      </w:r>
      <w:r>
        <w:rPr>
          <w:rFonts w:ascii="Comic Sans MS" w:hAnsi="Comic Sans MS" w:cs="Arial"/>
          <w:sz w:val="22"/>
          <w:szCs w:val="22"/>
        </w:rPr>
        <w:sym w:font="Wingdings 2" w:char="F027"/>
      </w:r>
      <w:r>
        <w:rPr>
          <w:rFonts w:ascii="Comic Sans MS" w:hAnsi="Comic Sans MS" w:cs="Arial"/>
          <w:sz w:val="22"/>
          <w:szCs w:val="22"/>
        </w:rPr>
        <w:t xml:space="preserve"> (021) 45 36 141, email: </w:t>
      </w:r>
      <w:hyperlink r:id="rId6" w:history="1">
        <w:r w:rsidRPr="001212D7">
          <w:rPr>
            <w:rStyle w:val="Hyperlink"/>
            <w:rFonts w:ascii="Comic Sans MS" w:hAnsi="Comic Sans MS" w:cs="Arial"/>
            <w:sz w:val="22"/>
            <w:szCs w:val="22"/>
          </w:rPr>
          <w:t>info@elsltd.com</w:t>
        </w:r>
      </w:hyperlink>
      <w:r>
        <w:rPr>
          <w:rFonts w:ascii="Comic Sans MS" w:hAnsi="Comic Sans MS" w:cs="Arial"/>
          <w:sz w:val="22"/>
          <w:szCs w:val="22"/>
        </w:rPr>
        <w:t xml:space="preserve">; </w:t>
      </w:r>
    </w:p>
    <w:p w:rsidR="002F1AF2" w:rsidRPr="002F1AF2" w:rsidRDefault="008E6AA6" w:rsidP="00167CD4">
      <w:pPr>
        <w:pStyle w:val="Default"/>
        <w:numPr>
          <w:ilvl w:val="1"/>
          <w:numId w:val="28"/>
        </w:numPr>
        <w:ind w:left="1134" w:hanging="708"/>
        <w:rPr>
          <w:rFonts w:ascii="Comic Sans MS" w:hAnsi="Comic Sans MS"/>
          <w:sz w:val="23"/>
          <w:szCs w:val="23"/>
        </w:rPr>
      </w:pPr>
      <w:r>
        <w:rPr>
          <w:rFonts w:ascii="Comic Sans MS" w:hAnsi="Comic Sans MS" w:cs="Arial"/>
          <w:sz w:val="22"/>
          <w:szCs w:val="22"/>
        </w:rPr>
        <w:t xml:space="preserve">ALS </w:t>
      </w:r>
      <w:r w:rsidR="00167CD4">
        <w:rPr>
          <w:rFonts w:ascii="Comic Sans MS" w:hAnsi="Comic Sans MS" w:cs="Arial"/>
          <w:sz w:val="22"/>
          <w:szCs w:val="22"/>
        </w:rPr>
        <w:t xml:space="preserve">Ltd., </w:t>
      </w:r>
      <w:proofErr w:type="spellStart"/>
      <w:r w:rsidR="00167CD4">
        <w:rPr>
          <w:rFonts w:ascii="Comic Sans MS" w:hAnsi="Comic Sans MS" w:cs="Arial"/>
          <w:sz w:val="22"/>
          <w:szCs w:val="22"/>
        </w:rPr>
        <w:t>Carrigeen</w:t>
      </w:r>
      <w:proofErr w:type="spellEnd"/>
      <w:r w:rsidR="00167CD4">
        <w:rPr>
          <w:rFonts w:ascii="Comic Sans MS" w:hAnsi="Comic Sans MS" w:cs="Arial"/>
          <w:sz w:val="22"/>
          <w:szCs w:val="22"/>
        </w:rPr>
        <w:t xml:space="preserve"> Business Park, Clonmel, Co. Tipperary.  </w:t>
      </w:r>
      <w:r w:rsidR="00167CD4" w:rsidRPr="00167CD4">
        <w:rPr>
          <w:rFonts w:ascii="Comic Sans MS" w:hAnsi="Comic Sans MS" w:cs="Arial"/>
          <w:sz w:val="28"/>
          <w:szCs w:val="28"/>
        </w:rPr>
        <w:sym w:font="Wingdings 2" w:char="F027"/>
      </w:r>
      <w:r w:rsidR="00167CD4">
        <w:rPr>
          <w:rFonts w:ascii="Comic Sans MS" w:hAnsi="Comic Sans MS" w:cs="Arial"/>
          <w:sz w:val="22"/>
          <w:szCs w:val="22"/>
        </w:rPr>
        <w:t xml:space="preserve"> (052) 61 78 100, email: </w:t>
      </w:r>
      <w:hyperlink r:id="rId7" w:history="1">
        <w:r w:rsidR="00167CD4" w:rsidRPr="001212D7">
          <w:rPr>
            <w:rStyle w:val="Hyperlink"/>
            <w:rFonts w:ascii="Comic Sans MS" w:hAnsi="Comic Sans MS" w:cs="Arial"/>
            <w:sz w:val="22"/>
            <w:szCs w:val="22"/>
          </w:rPr>
          <w:t>information.ireland@alsglobal.com</w:t>
        </w:r>
      </w:hyperlink>
      <w:r w:rsidR="00167CD4">
        <w:rPr>
          <w:rFonts w:ascii="Comic Sans MS" w:hAnsi="Comic Sans MS" w:cs="Arial"/>
          <w:sz w:val="22"/>
          <w:szCs w:val="22"/>
        </w:rPr>
        <w:t xml:space="preserve"> ;</w:t>
      </w:r>
    </w:p>
    <w:p w:rsidR="00A02D6A" w:rsidRDefault="00167CD4" w:rsidP="00A4653F">
      <w:pPr>
        <w:pStyle w:val="Default"/>
        <w:numPr>
          <w:ilvl w:val="1"/>
          <w:numId w:val="28"/>
        </w:numPr>
        <w:ind w:left="1134" w:hanging="708"/>
        <w:rPr>
          <w:rFonts w:ascii="Comic Sans MS" w:hAnsi="Comic Sans MS"/>
          <w:sz w:val="23"/>
          <w:szCs w:val="23"/>
        </w:rPr>
      </w:pPr>
      <w:r>
        <w:rPr>
          <w:rFonts w:ascii="Comic Sans MS" w:hAnsi="Comic Sans MS" w:cs="Arial"/>
          <w:sz w:val="22"/>
          <w:szCs w:val="22"/>
        </w:rPr>
        <w:t>DO NOTE - t</w:t>
      </w:r>
      <w:r w:rsidR="002F1AF2">
        <w:rPr>
          <w:rFonts w:ascii="Comic Sans MS" w:hAnsi="Comic Sans MS" w:cs="Arial"/>
          <w:sz w:val="22"/>
          <w:szCs w:val="22"/>
        </w:rPr>
        <w:t xml:space="preserve">his is not a full </w:t>
      </w:r>
      <w:r w:rsidR="008E6AA6">
        <w:rPr>
          <w:rFonts w:ascii="Comic Sans MS" w:hAnsi="Comic Sans MS" w:cs="Arial"/>
          <w:sz w:val="22"/>
          <w:szCs w:val="22"/>
        </w:rPr>
        <w:t>list of Accredited Laboratories</w:t>
      </w:r>
      <w:r w:rsidR="002F1AF2">
        <w:rPr>
          <w:rFonts w:ascii="Comic Sans MS" w:hAnsi="Comic Sans MS" w:cs="Arial"/>
          <w:sz w:val="22"/>
          <w:szCs w:val="22"/>
        </w:rPr>
        <w:t>.  C</w:t>
      </w:r>
      <w:r w:rsidR="008E6AA6">
        <w:rPr>
          <w:rFonts w:ascii="Comic Sans MS" w:hAnsi="Comic Sans MS" w:cs="Arial"/>
          <w:sz w:val="22"/>
          <w:szCs w:val="22"/>
        </w:rPr>
        <w:t xml:space="preserve">ontact the INAB </w:t>
      </w:r>
      <w:r w:rsidR="002F1AF2">
        <w:rPr>
          <w:rFonts w:ascii="Comic Sans MS" w:hAnsi="Comic Sans MS" w:cs="Arial"/>
          <w:sz w:val="22"/>
          <w:szCs w:val="22"/>
        </w:rPr>
        <w:t xml:space="preserve">at </w:t>
      </w:r>
      <w:r w:rsidR="008E6AA6" w:rsidRPr="008E6AA6">
        <w:rPr>
          <w:rFonts w:ascii="Comic Sans MS" w:hAnsi="Comic Sans MS" w:cs="Arial"/>
          <w:sz w:val="32"/>
          <w:szCs w:val="32"/>
        </w:rPr>
        <w:sym w:font="Wingdings 2" w:char="F027"/>
      </w:r>
      <w:r w:rsidR="008E6AA6">
        <w:rPr>
          <w:rFonts w:ascii="Comic Sans MS" w:hAnsi="Comic Sans MS" w:cs="Arial"/>
          <w:sz w:val="22"/>
          <w:szCs w:val="22"/>
        </w:rPr>
        <w:t xml:space="preserve"> 1890 289 389</w:t>
      </w:r>
      <w:r w:rsidR="002F1AF2">
        <w:rPr>
          <w:rFonts w:ascii="Comic Sans MS" w:hAnsi="Comic Sans MS" w:cs="Arial"/>
          <w:sz w:val="22"/>
          <w:szCs w:val="22"/>
        </w:rPr>
        <w:t xml:space="preserve"> for a full listing.  You do need to have the Laboratory you engage confirm that they are accredited for the purpose</w:t>
      </w:r>
      <w:r w:rsidR="0086115C">
        <w:rPr>
          <w:rFonts w:ascii="Comic Sans MS" w:hAnsi="Comic Sans MS" w:cs="Arial"/>
          <w:sz w:val="22"/>
          <w:szCs w:val="22"/>
        </w:rPr>
        <w:t xml:space="preserve"> of testing for lead in drinking water under the Drinking Water Regulations</w:t>
      </w:r>
      <w:r w:rsidR="008E6AA6">
        <w:rPr>
          <w:rFonts w:ascii="Comic Sans MS" w:hAnsi="Comic Sans MS" w:cs="Arial"/>
          <w:sz w:val="22"/>
          <w:szCs w:val="22"/>
        </w:rPr>
        <w:t xml:space="preserve">.  </w:t>
      </w:r>
    </w:p>
    <w:p w:rsidR="00A02D6A" w:rsidRPr="00724268" w:rsidRDefault="00A02D6A" w:rsidP="00A02D6A">
      <w:pPr>
        <w:pStyle w:val="Default"/>
        <w:rPr>
          <w:rFonts w:ascii="Comic Sans MS" w:hAnsi="Comic Sans MS"/>
          <w:sz w:val="16"/>
          <w:szCs w:val="16"/>
        </w:rPr>
      </w:pPr>
    </w:p>
    <w:p w:rsidR="004C6B64" w:rsidRPr="009F3BF7" w:rsidRDefault="00417BD0" w:rsidP="00112AC2">
      <w:pPr>
        <w:pStyle w:val="Default"/>
        <w:rPr>
          <w:color w:val="4F6228"/>
          <w:sz w:val="23"/>
          <w:szCs w:val="23"/>
        </w:rPr>
      </w:pPr>
      <w:r w:rsidRPr="009F3BF7">
        <w:rPr>
          <w:rFonts w:ascii="Comic Sans MS" w:hAnsi="Comic Sans MS"/>
          <w:b/>
          <w:i/>
          <w:color w:val="4F6228"/>
          <w:sz w:val="23"/>
          <w:szCs w:val="23"/>
        </w:rPr>
        <w:t>If I qualify for a grant when will my grant be paid</w:t>
      </w:r>
      <w:r w:rsidRPr="009F3BF7">
        <w:rPr>
          <w:color w:val="4F6228"/>
          <w:sz w:val="23"/>
          <w:szCs w:val="23"/>
        </w:rPr>
        <w:t>?</w:t>
      </w:r>
    </w:p>
    <w:p w:rsidR="004C6B64" w:rsidRPr="00FA4420" w:rsidRDefault="004C6B64" w:rsidP="00112AC2">
      <w:pPr>
        <w:pStyle w:val="Default"/>
        <w:rPr>
          <w:sz w:val="16"/>
          <w:szCs w:val="16"/>
        </w:rPr>
      </w:pPr>
    </w:p>
    <w:p w:rsidR="006730C5" w:rsidRDefault="00417BD0" w:rsidP="00417BD0">
      <w:pPr>
        <w:pStyle w:val="Default"/>
        <w:rPr>
          <w:rFonts w:ascii="Comic Sans MS" w:eastAsia="Times New Roman" w:hAnsi="Comic Sans MS" w:cs="Arial"/>
          <w:sz w:val="22"/>
          <w:szCs w:val="22"/>
          <w:lang w:eastAsia="en-IE"/>
        </w:rPr>
      </w:pPr>
      <w:r>
        <w:rPr>
          <w:rFonts w:ascii="Comic Sans MS" w:eastAsia="Times New Roman" w:hAnsi="Comic Sans MS" w:cs="Arial"/>
          <w:sz w:val="22"/>
          <w:szCs w:val="22"/>
          <w:lang w:eastAsia="en-IE"/>
        </w:rPr>
        <w:t xml:space="preserve">Once work is carried out and all supporting documents are on file, there will need to be an inspection of the work done by County Council personnel.  You will need to complete a Bank Details form and forward this to the County Council, (Tipperary County </w:t>
      </w:r>
      <w:r w:rsidR="006730C5">
        <w:rPr>
          <w:rFonts w:ascii="Comic Sans MS" w:eastAsia="Times New Roman" w:hAnsi="Comic Sans MS" w:cs="Arial"/>
          <w:sz w:val="22"/>
          <w:szCs w:val="22"/>
          <w:lang w:eastAsia="en-IE"/>
        </w:rPr>
        <w:t xml:space="preserve">Council </w:t>
      </w:r>
      <w:r>
        <w:rPr>
          <w:rFonts w:ascii="Comic Sans MS" w:eastAsia="Times New Roman" w:hAnsi="Comic Sans MS" w:cs="Arial"/>
          <w:sz w:val="22"/>
          <w:szCs w:val="22"/>
          <w:lang w:eastAsia="en-IE"/>
        </w:rPr>
        <w:t xml:space="preserve">makes payment by way of EFT).  </w:t>
      </w:r>
    </w:p>
    <w:p w:rsidR="003D2197" w:rsidRPr="00724268" w:rsidRDefault="003D2197" w:rsidP="006C2155">
      <w:pPr>
        <w:pStyle w:val="ListParagraph"/>
        <w:spacing w:after="0" w:line="240" w:lineRule="auto"/>
        <w:rPr>
          <w:rFonts w:ascii="Comic Sans MS" w:hAnsi="Comic Sans MS" w:cs="Arial"/>
          <w:color w:val="000000"/>
          <w:sz w:val="16"/>
          <w:szCs w:val="16"/>
        </w:rPr>
      </w:pPr>
    </w:p>
    <w:p w:rsidR="00E76DF9" w:rsidRPr="009F3BF7" w:rsidRDefault="00E76DF9" w:rsidP="006C2155">
      <w:pPr>
        <w:pStyle w:val="NormalWeb"/>
        <w:shd w:val="clear" w:color="auto" w:fill="FFFFFF"/>
        <w:spacing w:before="0" w:beforeAutospacing="0" w:after="0" w:afterAutospacing="0"/>
        <w:rPr>
          <w:rFonts w:ascii="Comic Sans MS" w:hAnsi="Comic Sans MS" w:cs="Arial"/>
          <w:b/>
          <w:i/>
          <w:color w:val="4F6228"/>
          <w:sz w:val="22"/>
          <w:szCs w:val="22"/>
        </w:rPr>
      </w:pPr>
      <w:r w:rsidRPr="009F3BF7">
        <w:rPr>
          <w:rFonts w:ascii="Comic Sans MS" w:hAnsi="Comic Sans MS" w:cs="Arial"/>
          <w:b/>
          <w:i/>
          <w:color w:val="4F6228"/>
          <w:sz w:val="22"/>
          <w:szCs w:val="22"/>
        </w:rPr>
        <w:t>Where can I obtain a list of Accredited Laboratories?</w:t>
      </w:r>
    </w:p>
    <w:p w:rsidR="003D2197" w:rsidRPr="00FA4420" w:rsidRDefault="003D2197" w:rsidP="006C2155">
      <w:pPr>
        <w:pStyle w:val="NormalWeb"/>
        <w:shd w:val="clear" w:color="auto" w:fill="FFFFFF"/>
        <w:spacing w:before="0" w:beforeAutospacing="0" w:after="0" w:afterAutospacing="0"/>
        <w:rPr>
          <w:rFonts w:ascii="Comic Sans MS" w:hAnsi="Comic Sans MS" w:cs="Arial"/>
          <w:b/>
          <w:i/>
          <w:color w:val="4F6228" w:themeColor="accent3" w:themeShade="80"/>
          <w:sz w:val="16"/>
          <w:szCs w:val="16"/>
        </w:rPr>
      </w:pPr>
    </w:p>
    <w:p w:rsidR="00E76DF9" w:rsidRPr="0071272D" w:rsidRDefault="00417BD0" w:rsidP="006C2155">
      <w:pPr>
        <w:pStyle w:val="NormalWeb"/>
        <w:shd w:val="clear" w:color="auto" w:fill="FFFFFF"/>
        <w:spacing w:before="0" w:beforeAutospacing="0" w:after="0" w:afterAutospacing="0"/>
        <w:rPr>
          <w:rFonts w:ascii="Comic Sans MS" w:hAnsi="Comic Sans MS" w:cs="Arial"/>
          <w:sz w:val="22"/>
          <w:szCs w:val="22"/>
        </w:rPr>
      </w:pPr>
      <w:r>
        <w:rPr>
          <w:rFonts w:ascii="Comic Sans MS" w:hAnsi="Comic Sans MS" w:cs="Arial"/>
          <w:sz w:val="22"/>
          <w:szCs w:val="22"/>
        </w:rPr>
        <w:t xml:space="preserve">The Health Services Executive is an Accredited Laboratory for the purposes.  </w:t>
      </w:r>
      <w:r w:rsidR="00E76DF9" w:rsidRPr="0071272D">
        <w:rPr>
          <w:rFonts w:ascii="Comic Sans MS" w:hAnsi="Comic Sans MS" w:cs="Arial"/>
          <w:sz w:val="22"/>
          <w:szCs w:val="22"/>
        </w:rPr>
        <w:t>See the website at the link:</w:t>
      </w:r>
    </w:p>
    <w:p w:rsidR="006420A4" w:rsidRPr="00724268" w:rsidRDefault="006420A4" w:rsidP="006C2155">
      <w:pPr>
        <w:pStyle w:val="NormalWeb"/>
        <w:shd w:val="clear" w:color="auto" w:fill="FFFFFF"/>
        <w:spacing w:before="0" w:beforeAutospacing="0" w:after="0" w:afterAutospacing="0"/>
        <w:rPr>
          <w:rFonts w:ascii="Comic Sans MS" w:hAnsi="Comic Sans MS" w:cs="Arial"/>
          <w:b/>
          <w:i/>
          <w:sz w:val="16"/>
          <w:szCs w:val="16"/>
        </w:rPr>
      </w:pPr>
    </w:p>
    <w:p w:rsidR="005E6894" w:rsidRPr="009F3BF7" w:rsidRDefault="005E6894" w:rsidP="006C2155">
      <w:pPr>
        <w:pStyle w:val="NormalWeb"/>
        <w:shd w:val="clear" w:color="auto" w:fill="FFFFFF"/>
        <w:spacing w:before="0" w:beforeAutospacing="0" w:after="0" w:afterAutospacing="0"/>
        <w:rPr>
          <w:rFonts w:ascii="Comic Sans MS" w:hAnsi="Comic Sans MS" w:cs="Arial"/>
          <w:b/>
          <w:i/>
          <w:color w:val="4F6228"/>
          <w:sz w:val="22"/>
          <w:szCs w:val="22"/>
        </w:rPr>
      </w:pPr>
      <w:r w:rsidRPr="009F3BF7">
        <w:rPr>
          <w:rFonts w:ascii="Comic Sans MS" w:hAnsi="Comic Sans MS" w:cs="Arial"/>
          <w:b/>
          <w:i/>
          <w:color w:val="4F6228"/>
          <w:sz w:val="22"/>
          <w:szCs w:val="22"/>
        </w:rPr>
        <w:t>Who is a Water Supplier?</w:t>
      </w:r>
    </w:p>
    <w:p w:rsidR="003D2197" w:rsidRPr="00FA4420" w:rsidRDefault="003D2197" w:rsidP="006C2155">
      <w:pPr>
        <w:pStyle w:val="NormalWeb"/>
        <w:shd w:val="clear" w:color="auto" w:fill="FFFFFF"/>
        <w:spacing w:before="0" w:beforeAutospacing="0" w:after="0" w:afterAutospacing="0"/>
        <w:rPr>
          <w:rFonts w:ascii="Comic Sans MS" w:hAnsi="Comic Sans MS" w:cs="Arial"/>
          <w:b/>
          <w:i/>
          <w:color w:val="4F6228" w:themeColor="accent3" w:themeShade="80"/>
          <w:sz w:val="16"/>
          <w:szCs w:val="16"/>
        </w:rPr>
      </w:pPr>
    </w:p>
    <w:p w:rsidR="00386B37" w:rsidRPr="0071272D" w:rsidRDefault="00973D04" w:rsidP="006C2155">
      <w:pPr>
        <w:pStyle w:val="NormalWeb"/>
        <w:shd w:val="clear" w:color="auto" w:fill="FFFFFF"/>
        <w:spacing w:before="0" w:beforeAutospacing="0" w:after="0" w:afterAutospacing="0"/>
        <w:rPr>
          <w:rFonts w:ascii="Comic Sans MS" w:hAnsi="Comic Sans MS" w:cs="Arial"/>
          <w:sz w:val="22"/>
          <w:szCs w:val="22"/>
        </w:rPr>
      </w:pPr>
      <w:r w:rsidRPr="0071272D">
        <w:rPr>
          <w:rFonts w:ascii="Comic Sans MS" w:hAnsi="Comic Sans MS" w:cs="Arial"/>
          <w:sz w:val="22"/>
          <w:szCs w:val="22"/>
        </w:rPr>
        <w:t xml:space="preserve">Irish Water is a Water Supplier for the public water schemes.  </w:t>
      </w:r>
      <w:r w:rsidR="00386B37" w:rsidRPr="0071272D">
        <w:rPr>
          <w:rFonts w:ascii="Comic Sans MS" w:hAnsi="Comic Sans MS" w:cs="Arial"/>
          <w:sz w:val="22"/>
          <w:szCs w:val="22"/>
        </w:rPr>
        <w:t xml:space="preserve">During the National Metering exercise IW will have identified a number of houses where there </w:t>
      </w:r>
      <w:r w:rsidR="00386B37" w:rsidRPr="0071272D">
        <w:rPr>
          <w:rFonts w:ascii="Comic Sans MS" w:hAnsi="Comic Sans MS" w:cs="Arial"/>
          <w:b/>
          <w:sz w:val="22"/>
          <w:szCs w:val="22"/>
        </w:rPr>
        <w:t xml:space="preserve">may </w:t>
      </w:r>
      <w:r w:rsidR="00386B37" w:rsidRPr="0071272D">
        <w:rPr>
          <w:rFonts w:ascii="Comic Sans MS" w:hAnsi="Comic Sans MS" w:cs="Arial"/>
          <w:sz w:val="22"/>
          <w:szCs w:val="22"/>
        </w:rPr>
        <w:t xml:space="preserve">be lead piping present.  In those cases IW will have issued a letter to this effect to the homeowners.  This letter will suffice to attach to one’s application for the grant.  </w:t>
      </w:r>
    </w:p>
    <w:p w:rsidR="00386B37" w:rsidRPr="00FA4420" w:rsidRDefault="00386B37" w:rsidP="006C2155">
      <w:pPr>
        <w:pStyle w:val="NormalWeb"/>
        <w:shd w:val="clear" w:color="auto" w:fill="FFFFFF"/>
        <w:spacing w:before="0" w:beforeAutospacing="0" w:after="0" w:afterAutospacing="0"/>
        <w:rPr>
          <w:rFonts w:ascii="Comic Sans MS" w:hAnsi="Comic Sans MS" w:cs="Arial"/>
          <w:sz w:val="16"/>
          <w:szCs w:val="16"/>
        </w:rPr>
      </w:pPr>
    </w:p>
    <w:p w:rsidR="00386B37" w:rsidRPr="0071272D" w:rsidRDefault="00973D04" w:rsidP="006C2155">
      <w:pPr>
        <w:pStyle w:val="NormalWeb"/>
        <w:shd w:val="clear" w:color="auto" w:fill="FFFFFF"/>
        <w:spacing w:before="0" w:beforeAutospacing="0" w:after="0" w:afterAutospacing="0"/>
        <w:rPr>
          <w:rFonts w:ascii="Comic Sans MS" w:hAnsi="Comic Sans MS" w:cs="Arial"/>
          <w:sz w:val="22"/>
          <w:szCs w:val="22"/>
        </w:rPr>
      </w:pPr>
      <w:r w:rsidRPr="0071272D">
        <w:rPr>
          <w:rFonts w:ascii="Comic Sans MS" w:hAnsi="Comic Sans MS" w:cs="Arial"/>
          <w:sz w:val="22"/>
          <w:szCs w:val="22"/>
        </w:rPr>
        <w:t xml:space="preserve">You may have a connection to a Group Water Scheme, and that local Group Water Scheme is a Water Supplier in </w:t>
      </w:r>
      <w:r w:rsidR="00386B37" w:rsidRPr="0071272D">
        <w:rPr>
          <w:rFonts w:ascii="Comic Sans MS" w:hAnsi="Comic Sans MS" w:cs="Arial"/>
          <w:sz w:val="22"/>
          <w:szCs w:val="22"/>
        </w:rPr>
        <w:t xml:space="preserve">such circumstances.  </w:t>
      </w:r>
    </w:p>
    <w:p w:rsidR="00386B37" w:rsidRPr="00FA4420" w:rsidRDefault="00386B37" w:rsidP="006C2155">
      <w:pPr>
        <w:pStyle w:val="NormalWeb"/>
        <w:shd w:val="clear" w:color="auto" w:fill="FFFFFF"/>
        <w:spacing w:before="0" w:beforeAutospacing="0" w:after="0" w:afterAutospacing="0"/>
        <w:rPr>
          <w:rFonts w:ascii="Comic Sans MS" w:hAnsi="Comic Sans MS" w:cs="Arial"/>
          <w:sz w:val="16"/>
          <w:szCs w:val="16"/>
        </w:rPr>
      </w:pPr>
    </w:p>
    <w:p w:rsidR="00973D04" w:rsidRPr="0071272D" w:rsidRDefault="003540C6" w:rsidP="006C2155">
      <w:pPr>
        <w:pStyle w:val="NormalWeb"/>
        <w:shd w:val="clear" w:color="auto" w:fill="FFFFFF"/>
        <w:spacing w:before="0" w:beforeAutospacing="0" w:after="0" w:afterAutospacing="0"/>
        <w:rPr>
          <w:rFonts w:ascii="Comic Sans MS" w:hAnsi="Comic Sans MS" w:cs="Arial"/>
          <w:sz w:val="22"/>
          <w:szCs w:val="22"/>
        </w:rPr>
      </w:pPr>
      <w:r w:rsidRPr="0071272D">
        <w:rPr>
          <w:rFonts w:ascii="Comic Sans MS" w:hAnsi="Comic Sans MS" w:cs="Arial"/>
          <w:sz w:val="22"/>
          <w:szCs w:val="22"/>
        </w:rPr>
        <w:t>If you are sharing a private well with another user, the owner of the private well is the Water Supplier in such a case.</w:t>
      </w:r>
    </w:p>
    <w:p w:rsidR="003D2197" w:rsidRPr="00724268" w:rsidRDefault="003D2197" w:rsidP="006C2155">
      <w:pPr>
        <w:pStyle w:val="NormalWeb"/>
        <w:shd w:val="clear" w:color="auto" w:fill="FFFFFF"/>
        <w:spacing w:before="0" w:beforeAutospacing="0" w:after="0" w:afterAutospacing="0"/>
        <w:rPr>
          <w:rFonts w:ascii="Comic Sans MS" w:hAnsi="Comic Sans MS" w:cs="Arial"/>
          <w:sz w:val="16"/>
          <w:szCs w:val="16"/>
        </w:rPr>
      </w:pPr>
    </w:p>
    <w:p w:rsidR="00BE2F5C" w:rsidRPr="009F3BF7" w:rsidRDefault="00BE2F5C" w:rsidP="006C2155">
      <w:pPr>
        <w:pStyle w:val="NormalWeb"/>
        <w:shd w:val="clear" w:color="auto" w:fill="FFFFFF"/>
        <w:spacing w:before="0" w:beforeAutospacing="0" w:after="0" w:afterAutospacing="0"/>
        <w:rPr>
          <w:rFonts w:ascii="Comic Sans MS" w:hAnsi="Comic Sans MS" w:cs="Arial"/>
          <w:b/>
          <w:i/>
          <w:color w:val="4F6228"/>
          <w:sz w:val="22"/>
          <w:szCs w:val="22"/>
        </w:rPr>
      </w:pPr>
      <w:r w:rsidRPr="009F3BF7">
        <w:rPr>
          <w:rFonts w:ascii="Comic Sans MS" w:hAnsi="Comic Sans MS" w:cs="Arial"/>
          <w:b/>
          <w:i/>
          <w:color w:val="4F6228"/>
          <w:sz w:val="22"/>
          <w:szCs w:val="22"/>
        </w:rPr>
        <w:t>My water source is from my own well</w:t>
      </w:r>
      <w:r w:rsidR="00B70A4E" w:rsidRPr="009F3BF7">
        <w:rPr>
          <w:rFonts w:ascii="Comic Sans MS" w:hAnsi="Comic Sans MS" w:cs="Arial"/>
          <w:b/>
          <w:i/>
          <w:color w:val="4F6228"/>
          <w:sz w:val="22"/>
          <w:szCs w:val="22"/>
        </w:rPr>
        <w:t>.  I do have lead plumbing within my home</w:t>
      </w:r>
      <w:r w:rsidRPr="009F3BF7">
        <w:rPr>
          <w:rFonts w:ascii="Comic Sans MS" w:hAnsi="Comic Sans MS" w:cs="Arial"/>
          <w:b/>
          <w:i/>
          <w:color w:val="4F6228"/>
          <w:sz w:val="22"/>
          <w:szCs w:val="22"/>
        </w:rPr>
        <w:t xml:space="preserve"> – </w:t>
      </w:r>
      <w:r w:rsidR="00B70A4E" w:rsidRPr="009F3BF7">
        <w:rPr>
          <w:rFonts w:ascii="Comic Sans MS" w:hAnsi="Comic Sans MS" w:cs="Arial"/>
          <w:b/>
          <w:i/>
          <w:color w:val="4F6228"/>
          <w:sz w:val="22"/>
          <w:szCs w:val="22"/>
        </w:rPr>
        <w:t>can I apply for assistance</w:t>
      </w:r>
      <w:r w:rsidRPr="009F3BF7">
        <w:rPr>
          <w:rFonts w:ascii="Comic Sans MS" w:hAnsi="Comic Sans MS" w:cs="Arial"/>
          <w:b/>
          <w:i/>
          <w:color w:val="4F6228"/>
          <w:sz w:val="22"/>
          <w:szCs w:val="22"/>
        </w:rPr>
        <w:t>?</w:t>
      </w:r>
    </w:p>
    <w:p w:rsidR="00B70A4E" w:rsidRPr="00FA4420" w:rsidRDefault="00B70A4E" w:rsidP="006C2155">
      <w:pPr>
        <w:pStyle w:val="NormalWeb"/>
        <w:shd w:val="clear" w:color="auto" w:fill="FFFFFF"/>
        <w:spacing w:before="0" w:beforeAutospacing="0" w:after="0" w:afterAutospacing="0"/>
        <w:rPr>
          <w:rFonts w:ascii="Comic Sans MS" w:hAnsi="Comic Sans MS" w:cs="Arial"/>
          <w:sz w:val="16"/>
          <w:szCs w:val="16"/>
        </w:rPr>
      </w:pPr>
    </w:p>
    <w:p w:rsidR="00BE2F5C" w:rsidRPr="0071272D" w:rsidRDefault="00BE2F5C" w:rsidP="006C2155">
      <w:pPr>
        <w:pStyle w:val="NormalWeb"/>
        <w:shd w:val="clear" w:color="auto" w:fill="FFFFFF"/>
        <w:spacing w:before="0" w:beforeAutospacing="0" w:after="0" w:afterAutospacing="0"/>
        <w:rPr>
          <w:rFonts w:ascii="Comic Sans MS" w:hAnsi="Comic Sans MS" w:cs="Arial"/>
          <w:sz w:val="22"/>
          <w:szCs w:val="22"/>
        </w:rPr>
      </w:pPr>
      <w:r w:rsidRPr="0071272D">
        <w:rPr>
          <w:rFonts w:ascii="Comic Sans MS" w:hAnsi="Comic Sans MS" w:cs="Arial"/>
          <w:sz w:val="22"/>
          <w:szCs w:val="22"/>
        </w:rPr>
        <w:t xml:space="preserve">Yes, you can.  You will require a Certificate from an Accredited Laboratory for testing </w:t>
      </w:r>
      <w:r w:rsidR="00386B37" w:rsidRPr="0071272D">
        <w:rPr>
          <w:rFonts w:ascii="Comic Sans MS" w:hAnsi="Comic Sans MS" w:cs="Arial"/>
          <w:sz w:val="22"/>
          <w:szCs w:val="22"/>
        </w:rPr>
        <w:t xml:space="preserve">for </w:t>
      </w:r>
      <w:r w:rsidRPr="0071272D">
        <w:rPr>
          <w:rFonts w:ascii="Comic Sans MS" w:hAnsi="Comic Sans MS" w:cs="Arial"/>
          <w:sz w:val="22"/>
          <w:szCs w:val="22"/>
        </w:rPr>
        <w:t>lead in drinking water.  The Accreditation must be by the Irish National Accreditation Board, (INAB).  There are other conditions with which you need to comply.</w:t>
      </w:r>
    </w:p>
    <w:p w:rsidR="003D2197" w:rsidRPr="00724268" w:rsidRDefault="003D2197" w:rsidP="006C2155">
      <w:pPr>
        <w:pStyle w:val="NormalWeb"/>
        <w:shd w:val="clear" w:color="auto" w:fill="FFFFFF"/>
        <w:spacing w:before="0" w:beforeAutospacing="0" w:after="0" w:afterAutospacing="0"/>
        <w:rPr>
          <w:rFonts w:ascii="Comic Sans MS" w:hAnsi="Comic Sans MS" w:cs="Arial"/>
          <w:sz w:val="16"/>
          <w:szCs w:val="16"/>
        </w:rPr>
      </w:pPr>
    </w:p>
    <w:p w:rsidR="005E6894" w:rsidRPr="009F3BF7" w:rsidRDefault="005E6894" w:rsidP="006C2155">
      <w:pPr>
        <w:pStyle w:val="NormalWeb"/>
        <w:shd w:val="clear" w:color="auto" w:fill="FFFFFF"/>
        <w:spacing w:before="0" w:beforeAutospacing="0" w:after="0" w:afterAutospacing="0"/>
        <w:rPr>
          <w:rFonts w:ascii="Comic Sans MS" w:hAnsi="Comic Sans MS" w:cs="Arial"/>
          <w:b/>
          <w:i/>
          <w:color w:val="4F6228"/>
          <w:sz w:val="22"/>
          <w:szCs w:val="22"/>
        </w:rPr>
      </w:pPr>
      <w:r w:rsidRPr="009F3BF7">
        <w:rPr>
          <w:rFonts w:ascii="Comic Sans MS" w:hAnsi="Comic Sans MS" w:cs="Arial"/>
          <w:b/>
          <w:i/>
          <w:color w:val="4F6228"/>
          <w:sz w:val="22"/>
          <w:szCs w:val="22"/>
        </w:rPr>
        <w:t>I carried out works in 2015 – can I apply for a Grant?</w:t>
      </w:r>
    </w:p>
    <w:p w:rsidR="003D2197" w:rsidRPr="00FA4420" w:rsidRDefault="003D2197" w:rsidP="006C2155">
      <w:pPr>
        <w:pStyle w:val="NormalWeb"/>
        <w:shd w:val="clear" w:color="auto" w:fill="FFFFFF"/>
        <w:spacing w:before="0" w:beforeAutospacing="0" w:after="0" w:afterAutospacing="0"/>
        <w:rPr>
          <w:rFonts w:ascii="Comic Sans MS" w:hAnsi="Comic Sans MS" w:cs="Arial"/>
          <w:b/>
          <w:i/>
          <w:color w:val="4F6228" w:themeColor="accent3" w:themeShade="80"/>
          <w:sz w:val="16"/>
          <w:szCs w:val="16"/>
        </w:rPr>
      </w:pPr>
    </w:p>
    <w:p w:rsidR="005E6894" w:rsidRPr="0071272D" w:rsidRDefault="005E6894" w:rsidP="006C2155">
      <w:pPr>
        <w:pStyle w:val="NormalWeb"/>
        <w:shd w:val="clear" w:color="auto" w:fill="FFFFFF"/>
        <w:spacing w:before="0" w:beforeAutospacing="0" w:after="0" w:afterAutospacing="0"/>
        <w:rPr>
          <w:rFonts w:ascii="Comic Sans MS" w:hAnsi="Comic Sans MS" w:cs="Arial"/>
          <w:color w:val="000000"/>
          <w:sz w:val="22"/>
          <w:szCs w:val="22"/>
        </w:rPr>
      </w:pPr>
      <w:r w:rsidRPr="0071272D">
        <w:rPr>
          <w:rFonts w:ascii="Comic Sans MS" w:hAnsi="Comic Sans MS" w:cs="Arial"/>
          <w:color w:val="000000"/>
          <w:sz w:val="22"/>
          <w:szCs w:val="22"/>
        </w:rPr>
        <w:t>No the Grant Scheme came into effect in February, 2016.  Work carried out before 12/02/2016 does not qualify.</w:t>
      </w:r>
    </w:p>
    <w:p w:rsidR="003D2197" w:rsidRPr="00724268" w:rsidRDefault="003D2197" w:rsidP="006C2155">
      <w:pPr>
        <w:pStyle w:val="NormalWeb"/>
        <w:shd w:val="clear" w:color="auto" w:fill="FFFFFF"/>
        <w:spacing w:before="0" w:beforeAutospacing="0" w:after="0" w:afterAutospacing="0"/>
        <w:rPr>
          <w:rFonts w:ascii="Comic Sans MS" w:hAnsi="Comic Sans MS" w:cs="Arial"/>
          <w:color w:val="000000"/>
          <w:sz w:val="16"/>
          <w:szCs w:val="16"/>
        </w:rPr>
      </w:pPr>
    </w:p>
    <w:p w:rsidR="005E6894" w:rsidRPr="009F3BF7" w:rsidRDefault="00692069" w:rsidP="006C2155">
      <w:pPr>
        <w:pStyle w:val="NormalWeb"/>
        <w:shd w:val="clear" w:color="auto" w:fill="FFFFFF"/>
        <w:spacing w:before="0" w:beforeAutospacing="0" w:after="0" w:afterAutospacing="0"/>
        <w:rPr>
          <w:rFonts w:ascii="Comic Sans MS" w:hAnsi="Comic Sans MS" w:cs="Arial"/>
          <w:b/>
          <w:i/>
          <w:color w:val="4F6228"/>
          <w:sz w:val="22"/>
          <w:szCs w:val="22"/>
        </w:rPr>
      </w:pPr>
      <w:r w:rsidRPr="009F3BF7">
        <w:rPr>
          <w:rFonts w:ascii="Comic Sans MS" w:hAnsi="Comic Sans MS" w:cs="Arial"/>
          <w:b/>
          <w:i/>
          <w:color w:val="4F6228"/>
          <w:sz w:val="22"/>
          <w:szCs w:val="22"/>
        </w:rPr>
        <w:t>Are there Income Limits?</w:t>
      </w:r>
    </w:p>
    <w:p w:rsidR="003D2197" w:rsidRPr="00FA4420" w:rsidRDefault="003D2197" w:rsidP="006C2155">
      <w:pPr>
        <w:pStyle w:val="NormalWeb"/>
        <w:shd w:val="clear" w:color="auto" w:fill="FFFFFF"/>
        <w:spacing w:before="0" w:beforeAutospacing="0" w:after="0" w:afterAutospacing="0"/>
        <w:rPr>
          <w:rFonts w:ascii="Comic Sans MS" w:hAnsi="Comic Sans MS" w:cs="Arial"/>
          <w:b/>
          <w:i/>
          <w:color w:val="4F6228" w:themeColor="accent3" w:themeShade="80"/>
          <w:sz w:val="16"/>
          <w:szCs w:val="16"/>
        </w:rPr>
      </w:pPr>
    </w:p>
    <w:p w:rsidR="003F729B" w:rsidRPr="0071272D" w:rsidRDefault="003540C6" w:rsidP="006C2155">
      <w:pPr>
        <w:pStyle w:val="NormalWeb"/>
        <w:shd w:val="clear" w:color="auto" w:fill="FFFFFF"/>
        <w:spacing w:before="0" w:beforeAutospacing="0" w:after="0" w:afterAutospacing="0"/>
        <w:rPr>
          <w:rFonts w:ascii="Comic Sans MS" w:hAnsi="Comic Sans MS" w:cs="Arial"/>
          <w:color w:val="000000"/>
          <w:sz w:val="22"/>
          <w:szCs w:val="22"/>
        </w:rPr>
      </w:pPr>
      <w:r w:rsidRPr="0071272D">
        <w:rPr>
          <w:rFonts w:ascii="Comic Sans MS" w:hAnsi="Comic Sans MS" w:cs="Arial"/>
          <w:color w:val="000000"/>
          <w:sz w:val="22"/>
          <w:szCs w:val="22"/>
        </w:rPr>
        <w:t xml:space="preserve">Yes.  </w:t>
      </w:r>
      <w:r w:rsidR="003F729B" w:rsidRPr="0071272D">
        <w:rPr>
          <w:rFonts w:ascii="Comic Sans MS" w:hAnsi="Comic Sans MS" w:cs="Arial"/>
          <w:color w:val="000000"/>
          <w:sz w:val="22"/>
          <w:szCs w:val="22"/>
        </w:rPr>
        <w:t xml:space="preserve">The level of grant aid available is determined on the basis of gross household income.  </w:t>
      </w:r>
      <w:r w:rsidRPr="0071272D">
        <w:rPr>
          <w:rFonts w:ascii="Comic Sans MS" w:hAnsi="Comic Sans MS" w:cs="Arial"/>
          <w:color w:val="000000"/>
          <w:sz w:val="22"/>
          <w:szCs w:val="22"/>
        </w:rPr>
        <w:t xml:space="preserve"> That is the gross income of the home owner(s).</w:t>
      </w:r>
    </w:p>
    <w:p w:rsidR="003D2197" w:rsidRPr="00FA4420" w:rsidRDefault="003D2197" w:rsidP="006C2155">
      <w:pPr>
        <w:pStyle w:val="NormalWeb"/>
        <w:shd w:val="clear" w:color="auto" w:fill="FFFFFF"/>
        <w:spacing w:before="0" w:beforeAutospacing="0" w:after="0" w:afterAutospacing="0"/>
        <w:rPr>
          <w:rFonts w:ascii="Comic Sans MS" w:hAnsi="Comic Sans MS" w:cs="Arial"/>
          <w:color w:val="000000"/>
          <w:sz w:val="16"/>
          <w:szCs w:val="16"/>
        </w:rPr>
      </w:pPr>
    </w:p>
    <w:tbl>
      <w:tblPr>
        <w:tblStyle w:val="TableGrid"/>
        <w:tblW w:w="0" w:type="auto"/>
        <w:tblLook w:val="04A0"/>
      </w:tblPr>
      <w:tblGrid>
        <w:gridCol w:w="2660"/>
        <w:gridCol w:w="3827"/>
        <w:gridCol w:w="2552"/>
      </w:tblGrid>
      <w:tr w:rsidR="00692069" w:rsidRPr="0071272D" w:rsidTr="006901A6">
        <w:tc>
          <w:tcPr>
            <w:tcW w:w="2660" w:type="dxa"/>
            <w:tcBorders>
              <w:top w:val="single" w:sz="4" w:space="0" w:color="auto"/>
              <w:left w:val="single" w:sz="4" w:space="0" w:color="auto"/>
              <w:bottom w:val="single" w:sz="4" w:space="0" w:color="auto"/>
              <w:right w:val="single" w:sz="4" w:space="0" w:color="auto"/>
            </w:tcBorders>
            <w:hideMark/>
          </w:tcPr>
          <w:p w:rsidR="00692069" w:rsidRPr="0071272D" w:rsidRDefault="00692069" w:rsidP="006C2155">
            <w:pPr>
              <w:pStyle w:val="Default"/>
              <w:autoSpaceDE/>
              <w:autoSpaceDN/>
              <w:adjustRightInd/>
              <w:rPr>
                <w:rFonts w:ascii="Comic Sans MS" w:hAnsi="Comic Sans MS"/>
                <w:sz w:val="22"/>
                <w:szCs w:val="22"/>
              </w:rPr>
            </w:pPr>
            <w:r w:rsidRPr="0071272D">
              <w:rPr>
                <w:rFonts w:ascii="Comic Sans MS" w:hAnsi="Comic Sans MS"/>
                <w:b/>
                <w:bCs/>
                <w:sz w:val="22"/>
                <w:szCs w:val="22"/>
              </w:rPr>
              <w:t>Household Income</w:t>
            </w:r>
          </w:p>
        </w:tc>
        <w:tc>
          <w:tcPr>
            <w:tcW w:w="3827" w:type="dxa"/>
            <w:tcBorders>
              <w:top w:val="single" w:sz="4" w:space="0" w:color="auto"/>
              <w:left w:val="single" w:sz="4" w:space="0" w:color="auto"/>
              <w:bottom w:val="single" w:sz="4" w:space="0" w:color="auto"/>
              <w:right w:val="single" w:sz="4" w:space="0" w:color="auto"/>
            </w:tcBorders>
            <w:hideMark/>
          </w:tcPr>
          <w:p w:rsidR="00692069" w:rsidRPr="0071272D" w:rsidRDefault="00692069" w:rsidP="006C2155">
            <w:pPr>
              <w:pStyle w:val="Default"/>
              <w:autoSpaceDE/>
              <w:autoSpaceDN/>
              <w:adjustRightInd/>
              <w:rPr>
                <w:rFonts w:ascii="Comic Sans MS" w:hAnsi="Comic Sans MS"/>
                <w:sz w:val="22"/>
                <w:szCs w:val="22"/>
              </w:rPr>
            </w:pPr>
            <w:r w:rsidRPr="0071272D">
              <w:rPr>
                <w:rFonts w:ascii="Comic Sans MS" w:hAnsi="Comic Sans MS"/>
                <w:b/>
                <w:bCs/>
                <w:sz w:val="22"/>
                <w:szCs w:val="22"/>
              </w:rPr>
              <w:t>% of approved costs available</w:t>
            </w:r>
          </w:p>
        </w:tc>
        <w:tc>
          <w:tcPr>
            <w:tcW w:w="2552" w:type="dxa"/>
            <w:tcBorders>
              <w:top w:val="single" w:sz="4" w:space="0" w:color="auto"/>
              <w:left w:val="single" w:sz="4" w:space="0" w:color="auto"/>
              <w:bottom w:val="single" w:sz="4" w:space="0" w:color="auto"/>
              <w:right w:val="single" w:sz="4" w:space="0" w:color="auto"/>
            </w:tcBorders>
            <w:hideMark/>
          </w:tcPr>
          <w:p w:rsidR="00692069" w:rsidRPr="0071272D" w:rsidRDefault="00692069" w:rsidP="006C2155">
            <w:pPr>
              <w:pStyle w:val="Default"/>
              <w:autoSpaceDE/>
              <w:autoSpaceDN/>
              <w:adjustRightInd/>
              <w:rPr>
                <w:rFonts w:ascii="Comic Sans MS" w:hAnsi="Comic Sans MS"/>
                <w:sz w:val="22"/>
                <w:szCs w:val="22"/>
              </w:rPr>
            </w:pPr>
            <w:r w:rsidRPr="0071272D">
              <w:rPr>
                <w:rFonts w:ascii="Comic Sans MS" w:hAnsi="Comic Sans MS"/>
                <w:b/>
                <w:bCs/>
                <w:sz w:val="22"/>
                <w:szCs w:val="22"/>
              </w:rPr>
              <w:t>Maximum Available</w:t>
            </w:r>
          </w:p>
        </w:tc>
      </w:tr>
      <w:tr w:rsidR="00692069" w:rsidRPr="0071272D" w:rsidTr="006901A6">
        <w:tc>
          <w:tcPr>
            <w:tcW w:w="2660" w:type="dxa"/>
            <w:tcBorders>
              <w:top w:val="single" w:sz="4" w:space="0" w:color="auto"/>
              <w:left w:val="single" w:sz="4" w:space="0" w:color="auto"/>
              <w:bottom w:val="single" w:sz="4" w:space="0" w:color="auto"/>
              <w:right w:val="single" w:sz="4" w:space="0" w:color="auto"/>
            </w:tcBorders>
            <w:hideMark/>
          </w:tcPr>
          <w:p w:rsidR="00692069" w:rsidRPr="0071272D" w:rsidRDefault="00692069" w:rsidP="006C2155">
            <w:pPr>
              <w:pStyle w:val="Default"/>
              <w:autoSpaceDE/>
              <w:autoSpaceDN/>
              <w:adjustRightInd/>
              <w:rPr>
                <w:rFonts w:ascii="Comic Sans MS" w:hAnsi="Comic Sans MS"/>
                <w:sz w:val="22"/>
                <w:szCs w:val="22"/>
              </w:rPr>
            </w:pPr>
            <w:r w:rsidRPr="0071272D">
              <w:rPr>
                <w:rFonts w:ascii="Comic Sans MS" w:hAnsi="Comic Sans MS"/>
                <w:sz w:val="22"/>
                <w:szCs w:val="22"/>
              </w:rPr>
              <w:t>Up to €50,000</w:t>
            </w:r>
          </w:p>
        </w:tc>
        <w:tc>
          <w:tcPr>
            <w:tcW w:w="3827" w:type="dxa"/>
            <w:tcBorders>
              <w:top w:val="single" w:sz="4" w:space="0" w:color="auto"/>
              <w:left w:val="single" w:sz="4" w:space="0" w:color="auto"/>
              <w:bottom w:val="single" w:sz="4" w:space="0" w:color="auto"/>
              <w:right w:val="single" w:sz="4" w:space="0" w:color="auto"/>
            </w:tcBorders>
            <w:hideMark/>
          </w:tcPr>
          <w:p w:rsidR="00692069" w:rsidRPr="0071272D" w:rsidRDefault="00692069" w:rsidP="006C2155">
            <w:pPr>
              <w:pStyle w:val="Default"/>
              <w:autoSpaceDE/>
              <w:autoSpaceDN/>
              <w:adjustRightInd/>
              <w:rPr>
                <w:rFonts w:ascii="Comic Sans MS" w:hAnsi="Comic Sans MS"/>
                <w:sz w:val="22"/>
                <w:szCs w:val="22"/>
              </w:rPr>
            </w:pPr>
            <w:r w:rsidRPr="0071272D">
              <w:rPr>
                <w:rFonts w:ascii="Comic Sans MS" w:hAnsi="Comic Sans MS"/>
                <w:sz w:val="22"/>
                <w:szCs w:val="22"/>
              </w:rPr>
              <w:t>80%</w:t>
            </w:r>
          </w:p>
        </w:tc>
        <w:tc>
          <w:tcPr>
            <w:tcW w:w="2552" w:type="dxa"/>
            <w:tcBorders>
              <w:top w:val="single" w:sz="4" w:space="0" w:color="auto"/>
              <w:left w:val="single" w:sz="4" w:space="0" w:color="auto"/>
              <w:bottom w:val="single" w:sz="4" w:space="0" w:color="auto"/>
              <w:right w:val="single" w:sz="4" w:space="0" w:color="auto"/>
            </w:tcBorders>
            <w:hideMark/>
          </w:tcPr>
          <w:p w:rsidR="00692069" w:rsidRPr="0071272D" w:rsidRDefault="00692069" w:rsidP="006C2155">
            <w:pPr>
              <w:pStyle w:val="Default"/>
              <w:autoSpaceDE/>
              <w:autoSpaceDN/>
              <w:adjustRightInd/>
              <w:rPr>
                <w:rFonts w:ascii="Comic Sans MS" w:hAnsi="Comic Sans MS"/>
                <w:sz w:val="22"/>
                <w:szCs w:val="22"/>
              </w:rPr>
            </w:pPr>
            <w:r w:rsidRPr="0071272D">
              <w:rPr>
                <w:rFonts w:ascii="Comic Sans MS" w:hAnsi="Comic Sans MS"/>
                <w:sz w:val="22"/>
                <w:szCs w:val="22"/>
              </w:rPr>
              <w:t>€4,000</w:t>
            </w:r>
          </w:p>
        </w:tc>
      </w:tr>
      <w:tr w:rsidR="00692069" w:rsidRPr="0071272D" w:rsidTr="006901A6">
        <w:tc>
          <w:tcPr>
            <w:tcW w:w="2660" w:type="dxa"/>
            <w:tcBorders>
              <w:top w:val="single" w:sz="4" w:space="0" w:color="auto"/>
              <w:left w:val="single" w:sz="4" w:space="0" w:color="auto"/>
              <w:bottom w:val="single" w:sz="4" w:space="0" w:color="auto"/>
              <w:right w:val="single" w:sz="4" w:space="0" w:color="auto"/>
            </w:tcBorders>
            <w:hideMark/>
          </w:tcPr>
          <w:p w:rsidR="00692069" w:rsidRPr="0071272D" w:rsidRDefault="00692069" w:rsidP="006C2155">
            <w:pPr>
              <w:pStyle w:val="Default"/>
              <w:autoSpaceDE/>
              <w:autoSpaceDN/>
              <w:adjustRightInd/>
              <w:rPr>
                <w:rFonts w:ascii="Comic Sans MS" w:hAnsi="Comic Sans MS"/>
                <w:sz w:val="22"/>
                <w:szCs w:val="22"/>
              </w:rPr>
            </w:pPr>
            <w:r w:rsidRPr="0071272D">
              <w:rPr>
                <w:rFonts w:ascii="Comic Sans MS" w:hAnsi="Comic Sans MS"/>
                <w:sz w:val="22"/>
                <w:szCs w:val="22"/>
              </w:rPr>
              <w:t>€50,001 - €75,000</w:t>
            </w:r>
          </w:p>
        </w:tc>
        <w:tc>
          <w:tcPr>
            <w:tcW w:w="3827" w:type="dxa"/>
            <w:tcBorders>
              <w:top w:val="single" w:sz="4" w:space="0" w:color="auto"/>
              <w:left w:val="single" w:sz="4" w:space="0" w:color="auto"/>
              <w:bottom w:val="single" w:sz="4" w:space="0" w:color="auto"/>
              <w:right w:val="single" w:sz="4" w:space="0" w:color="auto"/>
            </w:tcBorders>
            <w:hideMark/>
          </w:tcPr>
          <w:p w:rsidR="00692069" w:rsidRPr="0071272D" w:rsidRDefault="00692069" w:rsidP="006C2155">
            <w:pPr>
              <w:pStyle w:val="Default"/>
              <w:autoSpaceDE/>
              <w:autoSpaceDN/>
              <w:adjustRightInd/>
              <w:rPr>
                <w:rFonts w:ascii="Comic Sans MS" w:hAnsi="Comic Sans MS"/>
                <w:sz w:val="22"/>
                <w:szCs w:val="22"/>
              </w:rPr>
            </w:pPr>
            <w:r w:rsidRPr="0071272D">
              <w:rPr>
                <w:rFonts w:ascii="Comic Sans MS" w:hAnsi="Comic Sans MS"/>
                <w:sz w:val="22"/>
                <w:szCs w:val="22"/>
              </w:rPr>
              <w:t>50%</w:t>
            </w:r>
          </w:p>
        </w:tc>
        <w:tc>
          <w:tcPr>
            <w:tcW w:w="2552" w:type="dxa"/>
            <w:tcBorders>
              <w:top w:val="single" w:sz="4" w:space="0" w:color="auto"/>
              <w:left w:val="single" w:sz="4" w:space="0" w:color="auto"/>
              <w:bottom w:val="single" w:sz="4" w:space="0" w:color="auto"/>
              <w:right w:val="single" w:sz="4" w:space="0" w:color="auto"/>
            </w:tcBorders>
            <w:hideMark/>
          </w:tcPr>
          <w:p w:rsidR="00692069" w:rsidRPr="0071272D" w:rsidRDefault="00692069" w:rsidP="006C2155">
            <w:pPr>
              <w:pStyle w:val="Default"/>
              <w:autoSpaceDE/>
              <w:autoSpaceDN/>
              <w:adjustRightInd/>
              <w:rPr>
                <w:rFonts w:ascii="Comic Sans MS" w:hAnsi="Comic Sans MS"/>
                <w:sz w:val="22"/>
                <w:szCs w:val="22"/>
              </w:rPr>
            </w:pPr>
            <w:r w:rsidRPr="0071272D">
              <w:rPr>
                <w:rFonts w:ascii="Comic Sans MS" w:hAnsi="Comic Sans MS"/>
                <w:sz w:val="22"/>
                <w:szCs w:val="22"/>
              </w:rPr>
              <w:t>€2,500</w:t>
            </w:r>
          </w:p>
        </w:tc>
      </w:tr>
      <w:tr w:rsidR="00692069" w:rsidRPr="0071272D" w:rsidTr="006901A6">
        <w:tc>
          <w:tcPr>
            <w:tcW w:w="2660" w:type="dxa"/>
            <w:tcBorders>
              <w:top w:val="single" w:sz="4" w:space="0" w:color="auto"/>
              <w:left w:val="single" w:sz="4" w:space="0" w:color="auto"/>
              <w:bottom w:val="single" w:sz="4" w:space="0" w:color="auto"/>
              <w:right w:val="single" w:sz="4" w:space="0" w:color="auto"/>
            </w:tcBorders>
            <w:hideMark/>
          </w:tcPr>
          <w:p w:rsidR="00692069" w:rsidRPr="0071272D" w:rsidRDefault="00692069" w:rsidP="006C2155">
            <w:pPr>
              <w:pStyle w:val="Default"/>
              <w:autoSpaceDE/>
              <w:autoSpaceDN/>
              <w:adjustRightInd/>
              <w:rPr>
                <w:rFonts w:ascii="Comic Sans MS" w:hAnsi="Comic Sans MS"/>
                <w:sz w:val="22"/>
                <w:szCs w:val="22"/>
              </w:rPr>
            </w:pPr>
            <w:r w:rsidRPr="0071272D">
              <w:rPr>
                <w:rFonts w:ascii="Comic Sans MS" w:hAnsi="Comic Sans MS"/>
                <w:sz w:val="22"/>
                <w:szCs w:val="22"/>
              </w:rPr>
              <w:t>Greater than €75,000</w:t>
            </w:r>
          </w:p>
        </w:tc>
        <w:tc>
          <w:tcPr>
            <w:tcW w:w="3827" w:type="dxa"/>
            <w:tcBorders>
              <w:top w:val="single" w:sz="4" w:space="0" w:color="auto"/>
              <w:left w:val="single" w:sz="4" w:space="0" w:color="auto"/>
              <w:bottom w:val="single" w:sz="4" w:space="0" w:color="auto"/>
              <w:right w:val="single" w:sz="4" w:space="0" w:color="auto"/>
            </w:tcBorders>
            <w:hideMark/>
          </w:tcPr>
          <w:p w:rsidR="00692069" w:rsidRPr="0071272D" w:rsidRDefault="00692069" w:rsidP="006C2155">
            <w:pPr>
              <w:pStyle w:val="Default"/>
              <w:autoSpaceDE/>
              <w:autoSpaceDN/>
              <w:adjustRightInd/>
              <w:rPr>
                <w:rFonts w:ascii="Comic Sans MS" w:hAnsi="Comic Sans MS"/>
                <w:sz w:val="22"/>
                <w:szCs w:val="22"/>
              </w:rPr>
            </w:pPr>
            <w:r w:rsidRPr="0071272D">
              <w:rPr>
                <w:rFonts w:ascii="Comic Sans MS" w:hAnsi="Comic Sans MS"/>
                <w:sz w:val="22"/>
                <w:szCs w:val="22"/>
              </w:rPr>
              <w:t>Nil.</w:t>
            </w:r>
          </w:p>
        </w:tc>
        <w:tc>
          <w:tcPr>
            <w:tcW w:w="2552" w:type="dxa"/>
            <w:tcBorders>
              <w:top w:val="single" w:sz="4" w:space="0" w:color="auto"/>
              <w:left w:val="single" w:sz="4" w:space="0" w:color="auto"/>
              <w:bottom w:val="single" w:sz="4" w:space="0" w:color="auto"/>
              <w:right w:val="single" w:sz="4" w:space="0" w:color="auto"/>
            </w:tcBorders>
            <w:hideMark/>
          </w:tcPr>
          <w:p w:rsidR="00692069" w:rsidRPr="0071272D" w:rsidRDefault="00692069" w:rsidP="006C2155">
            <w:pPr>
              <w:pStyle w:val="Default"/>
              <w:autoSpaceDE/>
              <w:autoSpaceDN/>
              <w:adjustRightInd/>
              <w:rPr>
                <w:rFonts w:ascii="Comic Sans MS" w:hAnsi="Comic Sans MS"/>
                <w:sz w:val="22"/>
                <w:szCs w:val="22"/>
              </w:rPr>
            </w:pPr>
            <w:r w:rsidRPr="0071272D">
              <w:rPr>
                <w:rFonts w:ascii="Comic Sans MS" w:hAnsi="Comic Sans MS"/>
                <w:sz w:val="22"/>
                <w:szCs w:val="22"/>
              </w:rPr>
              <w:t>Nil.</w:t>
            </w:r>
          </w:p>
        </w:tc>
      </w:tr>
    </w:tbl>
    <w:p w:rsidR="003D2197" w:rsidRPr="00724268" w:rsidRDefault="003D2197" w:rsidP="006C2155">
      <w:pPr>
        <w:pStyle w:val="NormalWeb"/>
        <w:shd w:val="clear" w:color="auto" w:fill="FFFFFF"/>
        <w:spacing w:before="0" w:beforeAutospacing="0" w:after="0" w:afterAutospacing="0"/>
        <w:rPr>
          <w:rFonts w:ascii="Comic Sans MS" w:hAnsi="Comic Sans MS" w:cs="Arial"/>
          <w:b/>
          <w:i/>
          <w:color w:val="4F6228" w:themeColor="accent3" w:themeShade="80"/>
          <w:sz w:val="16"/>
          <w:szCs w:val="16"/>
        </w:rPr>
      </w:pPr>
    </w:p>
    <w:p w:rsidR="004049AB" w:rsidRPr="009F3BF7" w:rsidRDefault="004049AB" w:rsidP="006C2155">
      <w:pPr>
        <w:pStyle w:val="NormalWeb"/>
        <w:shd w:val="clear" w:color="auto" w:fill="FFFFFF"/>
        <w:spacing w:before="0" w:beforeAutospacing="0" w:after="0" w:afterAutospacing="0"/>
        <w:rPr>
          <w:rFonts w:ascii="Comic Sans MS" w:hAnsi="Comic Sans MS" w:cs="Arial"/>
          <w:b/>
          <w:i/>
          <w:color w:val="4F6228"/>
          <w:sz w:val="22"/>
          <w:szCs w:val="22"/>
        </w:rPr>
      </w:pPr>
      <w:r w:rsidRPr="009F3BF7">
        <w:rPr>
          <w:rFonts w:ascii="Comic Sans MS" w:hAnsi="Comic Sans MS" w:cs="Arial"/>
          <w:b/>
          <w:i/>
          <w:color w:val="4F6228"/>
          <w:sz w:val="22"/>
          <w:szCs w:val="22"/>
        </w:rPr>
        <w:t>What is intended by the phrase “gross household income”?</w:t>
      </w:r>
    </w:p>
    <w:p w:rsidR="003D2197" w:rsidRPr="00FA4420" w:rsidRDefault="003D2197" w:rsidP="006C2155">
      <w:pPr>
        <w:pStyle w:val="NormalWeb"/>
        <w:shd w:val="clear" w:color="auto" w:fill="FFFFFF"/>
        <w:spacing w:before="0" w:beforeAutospacing="0" w:after="0" w:afterAutospacing="0"/>
        <w:rPr>
          <w:rFonts w:ascii="Comic Sans MS" w:hAnsi="Comic Sans MS" w:cs="Arial"/>
          <w:b/>
          <w:i/>
          <w:color w:val="4F6228" w:themeColor="accent3" w:themeShade="80"/>
          <w:sz w:val="16"/>
          <w:szCs w:val="16"/>
        </w:rPr>
      </w:pPr>
    </w:p>
    <w:p w:rsidR="004049AB" w:rsidRPr="0071272D" w:rsidRDefault="00386B37" w:rsidP="006C2155">
      <w:pPr>
        <w:pStyle w:val="NormalWeb"/>
        <w:shd w:val="clear" w:color="auto" w:fill="FFFFFF"/>
        <w:spacing w:before="0" w:beforeAutospacing="0" w:after="0" w:afterAutospacing="0"/>
        <w:rPr>
          <w:rFonts w:ascii="Comic Sans MS" w:hAnsi="Comic Sans MS" w:cs="Arial"/>
          <w:sz w:val="22"/>
          <w:szCs w:val="22"/>
        </w:rPr>
      </w:pPr>
      <w:proofErr w:type="gramStart"/>
      <w:r w:rsidRPr="0071272D">
        <w:rPr>
          <w:rFonts w:ascii="Comic Sans MS" w:hAnsi="Comic Sans MS" w:cs="Arial"/>
          <w:sz w:val="22"/>
          <w:szCs w:val="22"/>
        </w:rPr>
        <w:t xml:space="preserve">Home Owner’s gross income, (that before tax), </w:t>
      </w:r>
      <w:r w:rsidR="004049AB" w:rsidRPr="0071272D">
        <w:rPr>
          <w:rFonts w:ascii="Comic Sans MS" w:hAnsi="Comic Sans MS" w:cs="Arial"/>
          <w:sz w:val="22"/>
          <w:szCs w:val="22"/>
        </w:rPr>
        <w:t xml:space="preserve">along with the gross income of the </w:t>
      </w:r>
      <w:r w:rsidRPr="0071272D">
        <w:rPr>
          <w:rFonts w:ascii="Comic Sans MS" w:hAnsi="Comic Sans MS" w:cs="Arial"/>
          <w:sz w:val="22"/>
          <w:szCs w:val="22"/>
        </w:rPr>
        <w:t>H</w:t>
      </w:r>
      <w:r w:rsidR="004049AB" w:rsidRPr="0071272D">
        <w:rPr>
          <w:rFonts w:ascii="Comic Sans MS" w:hAnsi="Comic Sans MS" w:cs="Arial"/>
          <w:sz w:val="22"/>
          <w:szCs w:val="22"/>
        </w:rPr>
        <w:t xml:space="preserve">ome </w:t>
      </w:r>
      <w:r w:rsidRPr="0071272D">
        <w:rPr>
          <w:rFonts w:ascii="Comic Sans MS" w:hAnsi="Comic Sans MS" w:cs="Arial"/>
          <w:sz w:val="22"/>
          <w:szCs w:val="22"/>
        </w:rPr>
        <w:t>O</w:t>
      </w:r>
      <w:r w:rsidR="004049AB" w:rsidRPr="0071272D">
        <w:rPr>
          <w:rFonts w:ascii="Comic Sans MS" w:hAnsi="Comic Sans MS" w:cs="Arial"/>
          <w:sz w:val="22"/>
          <w:szCs w:val="22"/>
        </w:rPr>
        <w:t xml:space="preserve">wner’s </w:t>
      </w:r>
      <w:r w:rsidRPr="0071272D">
        <w:rPr>
          <w:rFonts w:ascii="Comic Sans MS" w:hAnsi="Comic Sans MS" w:cs="Arial"/>
          <w:sz w:val="22"/>
          <w:szCs w:val="22"/>
        </w:rPr>
        <w:t>S</w:t>
      </w:r>
      <w:r w:rsidR="004049AB" w:rsidRPr="0071272D">
        <w:rPr>
          <w:rFonts w:ascii="Comic Sans MS" w:hAnsi="Comic Sans MS" w:cs="Arial"/>
          <w:sz w:val="22"/>
          <w:szCs w:val="22"/>
        </w:rPr>
        <w:t>pouse</w:t>
      </w:r>
      <w:r w:rsidR="00BF4033" w:rsidRPr="0071272D">
        <w:rPr>
          <w:rFonts w:ascii="Comic Sans MS" w:hAnsi="Comic Sans MS" w:cs="Arial"/>
          <w:sz w:val="22"/>
          <w:szCs w:val="22"/>
        </w:rPr>
        <w:t xml:space="preserve"> in </w:t>
      </w:r>
      <w:r w:rsidR="004049AB" w:rsidRPr="0071272D">
        <w:rPr>
          <w:rFonts w:ascii="Comic Sans MS" w:hAnsi="Comic Sans MS" w:cs="Arial"/>
          <w:sz w:val="22"/>
          <w:szCs w:val="22"/>
        </w:rPr>
        <w:t>the year prior to that of submitting an application.</w:t>
      </w:r>
      <w:proofErr w:type="gramEnd"/>
      <w:r w:rsidR="00BF4033" w:rsidRPr="0071272D">
        <w:rPr>
          <w:rFonts w:ascii="Comic Sans MS" w:hAnsi="Comic Sans MS" w:cs="Arial"/>
          <w:sz w:val="22"/>
          <w:szCs w:val="22"/>
        </w:rPr>
        <w:t xml:space="preserve">  So where one submits an application on 10</w:t>
      </w:r>
      <w:r w:rsidR="00BF4033" w:rsidRPr="0071272D">
        <w:rPr>
          <w:rFonts w:ascii="Comic Sans MS" w:hAnsi="Comic Sans MS" w:cs="Arial"/>
          <w:sz w:val="22"/>
          <w:szCs w:val="22"/>
          <w:vertAlign w:val="superscript"/>
        </w:rPr>
        <w:t>th</w:t>
      </w:r>
      <w:r w:rsidR="00BF4033" w:rsidRPr="0071272D">
        <w:rPr>
          <w:rFonts w:ascii="Comic Sans MS" w:hAnsi="Comic Sans MS" w:cs="Arial"/>
          <w:sz w:val="22"/>
          <w:szCs w:val="22"/>
        </w:rPr>
        <w:t xml:space="preserve"> August, 2016, the income documentation should relate to the year 01/01/2015 – 31/12/2015.</w:t>
      </w:r>
    </w:p>
    <w:p w:rsidR="003D2197" w:rsidRPr="00724268" w:rsidRDefault="003D2197" w:rsidP="006C2155">
      <w:pPr>
        <w:pStyle w:val="NormalWeb"/>
        <w:shd w:val="clear" w:color="auto" w:fill="FFFFFF"/>
        <w:spacing w:before="0" w:beforeAutospacing="0" w:after="0" w:afterAutospacing="0"/>
        <w:rPr>
          <w:rFonts w:ascii="Comic Sans MS" w:hAnsi="Comic Sans MS" w:cs="Arial"/>
          <w:sz w:val="16"/>
          <w:szCs w:val="16"/>
        </w:rPr>
      </w:pPr>
    </w:p>
    <w:p w:rsidR="009059EB" w:rsidRPr="009F3BF7" w:rsidRDefault="009059EB" w:rsidP="006C2155">
      <w:pPr>
        <w:pStyle w:val="NormalWeb"/>
        <w:shd w:val="clear" w:color="auto" w:fill="FFFFFF"/>
        <w:spacing w:before="0" w:beforeAutospacing="0" w:after="0" w:afterAutospacing="0"/>
        <w:rPr>
          <w:rFonts w:ascii="Comic Sans MS" w:hAnsi="Comic Sans MS" w:cs="Arial"/>
          <w:b/>
          <w:i/>
          <w:color w:val="4F6228"/>
          <w:sz w:val="22"/>
          <w:szCs w:val="22"/>
        </w:rPr>
      </w:pPr>
      <w:r w:rsidRPr="009F3BF7">
        <w:rPr>
          <w:rFonts w:ascii="Comic Sans MS" w:hAnsi="Comic Sans MS" w:cs="Arial"/>
          <w:b/>
          <w:i/>
          <w:color w:val="4F6228"/>
          <w:sz w:val="22"/>
          <w:szCs w:val="22"/>
        </w:rPr>
        <w:t>Is there a maximum expenditure in order to qualify?</w:t>
      </w:r>
    </w:p>
    <w:p w:rsidR="003D2197" w:rsidRPr="00FA4420" w:rsidRDefault="003D2197" w:rsidP="006C2155">
      <w:pPr>
        <w:pStyle w:val="NormalWeb"/>
        <w:shd w:val="clear" w:color="auto" w:fill="FFFFFF"/>
        <w:spacing w:before="0" w:beforeAutospacing="0" w:after="0" w:afterAutospacing="0"/>
        <w:rPr>
          <w:rFonts w:ascii="Comic Sans MS" w:hAnsi="Comic Sans MS" w:cs="Arial"/>
          <w:b/>
          <w:i/>
          <w:color w:val="4F6228" w:themeColor="accent3" w:themeShade="80"/>
          <w:sz w:val="16"/>
          <w:szCs w:val="16"/>
        </w:rPr>
      </w:pPr>
    </w:p>
    <w:p w:rsidR="009059EB" w:rsidRPr="0071272D" w:rsidRDefault="007D6F15" w:rsidP="006C2155">
      <w:pPr>
        <w:pStyle w:val="NormalWeb"/>
        <w:shd w:val="clear" w:color="auto" w:fill="FFFFFF"/>
        <w:spacing w:before="0" w:beforeAutospacing="0" w:after="0" w:afterAutospacing="0"/>
        <w:rPr>
          <w:rFonts w:ascii="Comic Sans MS" w:hAnsi="Comic Sans MS" w:cs="Arial"/>
          <w:sz w:val="22"/>
          <w:szCs w:val="22"/>
        </w:rPr>
      </w:pPr>
      <w:r w:rsidRPr="0071272D">
        <w:rPr>
          <w:rFonts w:ascii="Comic Sans MS" w:hAnsi="Comic Sans MS" w:cs="Arial"/>
          <w:sz w:val="22"/>
          <w:szCs w:val="22"/>
        </w:rPr>
        <w:t>No</w:t>
      </w:r>
      <w:r w:rsidR="00386B37" w:rsidRPr="0071272D">
        <w:rPr>
          <w:rFonts w:ascii="Comic Sans MS" w:hAnsi="Comic Sans MS" w:cs="Arial"/>
          <w:sz w:val="22"/>
          <w:szCs w:val="22"/>
        </w:rPr>
        <w:t xml:space="preserve">.  </w:t>
      </w:r>
      <w:r w:rsidRPr="0071272D">
        <w:rPr>
          <w:rFonts w:ascii="Comic Sans MS" w:hAnsi="Comic Sans MS" w:cs="Arial"/>
          <w:sz w:val="22"/>
          <w:szCs w:val="22"/>
        </w:rPr>
        <w:t xml:space="preserve">Income Limits provide a </w:t>
      </w:r>
      <w:r w:rsidRPr="0071272D">
        <w:rPr>
          <w:rFonts w:ascii="Comic Sans MS" w:hAnsi="Comic Sans MS" w:cs="Arial"/>
          <w:i/>
          <w:sz w:val="22"/>
          <w:szCs w:val="22"/>
        </w:rPr>
        <w:t xml:space="preserve">ceiling </w:t>
      </w:r>
      <w:r w:rsidRPr="0071272D">
        <w:rPr>
          <w:rFonts w:ascii="Comic Sans MS" w:hAnsi="Comic Sans MS" w:cs="Arial"/>
          <w:sz w:val="22"/>
          <w:szCs w:val="22"/>
        </w:rPr>
        <w:t xml:space="preserve">for the maximum grant </w:t>
      </w:r>
      <w:r w:rsidR="00386B37" w:rsidRPr="0071272D">
        <w:rPr>
          <w:rFonts w:ascii="Comic Sans MS" w:hAnsi="Comic Sans MS" w:cs="Arial"/>
          <w:sz w:val="22"/>
          <w:szCs w:val="22"/>
        </w:rPr>
        <w:t>payable</w:t>
      </w:r>
      <w:r w:rsidRPr="0071272D">
        <w:rPr>
          <w:rFonts w:ascii="Comic Sans MS" w:hAnsi="Comic Sans MS" w:cs="Arial"/>
          <w:sz w:val="22"/>
          <w:szCs w:val="22"/>
        </w:rPr>
        <w:t xml:space="preserve">.  </w:t>
      </w:r>
    </w:p>
    <w:p w:rsidR="003D2197" w:rsidRPr="00FA4420" w:rsidRDefault="003D2197" w:rsidP="006C2155">
      <w:pPr>
        <w:pStyle w:val="NormalWeb"/>
        <w:shd w:val="clear" w:color="auto" w:fill="FFFFFF"/>
        <w:spacing w:before="0" w:beforeAutospacing="0" w:after="0" w:afterAutospacing="0"/>
        <w:rPr>
          <w:rFonts w:ascii="Comic Sans MS" w:hAnsi="Comic Sans MS" w:cs="Arial"/>
          <w:sz w:val="16"/>
          <w:szCs w:val="16"/>
        </w:rPr>
      </w:pPr>
    </w:p>
    <w:p w:rsidR="009059EB" w:rsidRPr="0071272D" w:rsidRDefault="00386B37" w:rsidP="00386B37">
      <w:pPr>
        <w:pStyle w:val="NormalWeb"/>
        <w:numPr>
          <w:ilvl w:val="0"/>
          <w:numId w:val="25"/>
        </w:numPr>
        <w:shd w:val="clear" w:color="auto" w:fill="FFFFFF"/>
        <w:tabs>
          <w:tab w:val="clear" w:pos="720"/>
          <w:tab w:val="num" w:pos="567"/>
        </w:tabs>
        <w:spacing w:before="0" w:beforeAutospacing="0" w:after="0" w:afterAutospacing="0"/>
        <w:ind w:left="567" w:hanging="567"/>
        <w:rPr>
          <w:rFonts w:ascii="Comic Sans MS" w:hAnsi="Comic Sans MS" w:cs="Arial"/>
          <w:sz w:val="22"/>
          <w:szCs w:val="22"/>
        </w:rPr>
      </w:pPr>
      <w:r w:rsidRPr="0071272D">
        <w:rPr>
          <w:rFonts w:ascii="Comic Sans MS" w:hAnsi="Comic Sans MS" w:cs="Arial"/>
          <w:sz w:val="22"/>
          <w:szCs w:val="22"/>
        </w:rPr>
        <w:t>M</w:t>
      </w:r>
      <w:r w:rsidR="009059EB" w:rsidRPr="0071272D">
        <w:rPr>
          <w:rFonts w:ascii="Comic Sans MS" w:hAnsi="Comic Sans MS" w:cs="Arial"/>
          <w:sz w:val="22"/>
          <w:szCs w:val="22"/>
        </w:rPr>
        <w:t xml:space="preserve">aximum grant payable for persons with Household Income of up to €50,000 is €4,000 or 80% of the Approved Cost of work.  </w:t>
      </w:r>
    </w:p>
    <w:p w:rsidR="003D2197" w:rsidRPr="0071272D" w:rsidRDefault="00386B37" w:rsidP="00386B37">
      <w:pPr>
        <w:pStyle w:val="NormalWeb"/>
        <w:numPr>
          <w:ilvl w:val="0"/>
          <w:numId w:val="25"/>
        </w:numPr>
        <w:shd w:val="clear" w:color="auto" w:fill="FFFFFF"/>
        <w:tabs>
          <w:tab w:val="clear" w:pos="720"/>
          <w:tab w:val="num" w:pos="567"/>
        </w:tabs>
        <w:spacing w:before="0" w:beforeAutospacing="0" w:after="0" w:afterAutospacing="0"/>
        <w:ind w:left="567" w:hanging="567"/>
        <w:rPr>
          <w:rFonts w:ascii="Comic Sans MS" w:hAnsi="Comic Sans MS" w:cs="Arial"/>
          <w:sz w:val="22"/>
          <w:szCs w:val="22"/>
        </w:rPr>
      </w:pPr>
      <w:r w:rsidRPr="0071272D">
        <w:rPr>
          <w:rFonts w:ascii="Comic Sans MS" w:hAnsi="Comic Sans MS" w:cs="Arial"/>
          <w:sz w:val="22"/>
          <w:szCs w:val="22"/>
        </w:rPr>
        <w:t>M</w:t>
      </w:r>
      <w:r w:rsidR="009059EB" w:rsidRPr="0071272D">
        <w:rPr>
          <w:rFonts w:ascii="Comic Sans MS" w:hAnsi="Comic Sans MS" w:cs="Arial"/>
          <w:sz w:val="22"/>
          <w:szCs w:val="22"/>
        </w:rPr>
        <w:t>aximum grant payable for persons with Household Income of €50,001 to €75,000 is €2,500 or 50% of the Approved Cost of work.</w:t>
      </w:r>
    </w:p>
    <w:p w:rsidR="009059EB" w:rsidRPr="0071272D" w:rsidRDefault="009059EB" w:rsidP="00386B37">
      <w:pPr>
        <w:pStyle w:val="NormalWeb"/>
        <w:numPr>
          <w:ilvl w:val="0"/>
          <w:numId w:val="25"/>
        </w:numPr>
        <w:shd w:val="clear" w:color="auto" w:fill="FFFFFF"/>
        <w:tabs>
          <w:tab w:val="clear" w:pos="720"/>
          <w:tab w:val="num" w:pos="567"/>
        </w:tabs>
        <w:spacing w:before="0" w:beforeAutospacing="0" w:after="0" w:afterAutospacing="0"/>
        <w:ind w:left="567" w:hanging="567"/>
        <w:rPr>
          <w:rFonts w:ascii="Comic Sans MS" w:hAnsi="Comic Sans MS" w:cs="Arial"/>
          <w:sz w:val="22"/>
          <w:szCs w:val="22"/>
        </w:rPr>
      </w:pPr>
      <w:r w:rsidRPr="0071272D">
        <w:rPr>
          <w:rFonts w:ascii="Comic Sans MS" w:hAnsi="Comic Sans MS" w:cs="Arial"/>
          <w:sz w:val="22"/>
          <w:szCs w:val="22"/>
        </w:rPr>
        <w:t xml:space="preserve">Where Household Income is €75,001 or more, there is no assistance available. </w:t>
      </w:r>
    </w:p>
    <w:p w:rsidR="009059EB" w:rsidRPr="0071272D" w:rsidRDefault="009059EB" w:rsidP="006C2155">
      <w:pPr>
        <w:pStyle w:val="NormalWeb"/>
        <w:shd w:val="clear" w:color="auto" w:fill="FFFFFF"/>
        <w:spacing w:before="0" w:beforeAutospacing="0" w:after="0" w:afterAutospacing="0"/>
        <w:rPr>
          <w:rFonts w:ascii="Comic Sans MS" w:hAnsi="Comic Sans MS" w:cs="Arial"/>
          <w:color w:val="4F6228" w:themeColor="accent3" w:themeShade="80"/>
          <w:sz w:val="22"/>
          <w:szCs w:val="22"/>
        </w:rPr>
      </w:pPr>
    </w:p>
    <w:p w:rsidR="00692069" w:rsidRPr="009F3BF7" w:rsidRDefault="00692069" w:rsidP="006C2155">
      <w:pPr>
        <w:pStyle w:val="NormalWeb"/>
        <w:shd w:val="clear" w:color="auto" w:fill="FFFFFF"/>
        <w:spacing w:before="0" w:beforeAutospacing="0" w:after="0" w:afterAutospacing="0"/>
        <w:rPr>
          <w:rFonts w:ascii="Comic Sans MS" w:hAnsi="Comic Sans MS" w:cs="Arial"/>
          <w:b/>
          <w:i/>
          <w:color w:val="4F6228"/>
          <w:sz w:val="22"/>
          <w:szCs w:val="22"/>
        </w:rPr>
      </w:pPr>
      <w:r w:rsidRPr="009F3BF7">
        <w:rPr>
          <w:rFonts w:ascii="Comic Sans MS" w:hAnsi="Comic Sans MS" w:cs="Arial"/>
          <w:b/>
          <w:i/>
          <w:color w:val="4F6228"/>
          <w:sz w:val="22"/>
          <w:szCs w:val="22"/>
        </w:rPr>
        <w:t>Is there a minimum expenditure in order to qualify?</w:t>
      </w:r>
    </w:p>
    <w:p w:rsidR="003D2197" w:rsidRPr="00FA4420" w:rsidRDefault="003D2197" w:rsidP="006C2155">
      <w:pPr>
        <w:pStyle w:val="NormalWeb"/>
        <w:shd w:val="clear" w:color="auto" w:fill="FFFFFF"/>
        <w:spacing w:before="0" w:beforeAutospacing="0" w:after="0" w:afterAutospacing="0"/>
        <w:rPr>
          <w:rFonts w:ascii="Comic Sans MS" w:hAnsi="Comic Sans MS" w:cs="Arial"/>
          <w:b/>
          <w:i/>
          <w:color w:val="4F6228" w:themeColor="accent3" w:themeShade="80"/>
          <w:sz w:val="16"/>
          <w:szCs w:val="16"/>
        </w:rPr>
      </w:pPr>
    </w:p>
    <w:p w:rsidR="003F729B" w:rsidRPr="0071272D" w:rsidRDefault="00692069" w:rsidP="006C2155">
      <w:pPr>
        <w:pStyle w:val="NormalWeb"/>
        <w:shd w:val="clear" w:color="auto" w:fill="FFFFFF"/>
        <w:spacing w:before="0" w:beforeAutospacing="0" w:after="0" w:afterAutospacing="0"/>
        <w:rPr>
          <w:rFonts w:ascii="Comic Sans MS" w:hAnsi="Comic Sans MS" w:cs="Arial"/>
          <w:color w:val="000000"/>
          <w:sz w:val="22"/>
          <w:szCs w:val="22"/>
        </w:rPr>
      </w:pPr>
      <w:r w:rsidRPr="0071272D">
        <w:rPr>
          <w:rFonts w:ascii="Comic Sans MS" w:hAnsi="Comic Sans MS" w:cs="Arial"/>
          <w:color w:val="000000"/>
          <w:sz w:val="22"/>
          <w:szCs w:val="22"/>
        </w:rPr>
        <w:t>Yes, work with an approved cost of €200 or less does not qualify for assistance.</w:t>
      </w:r>
      <w:r w:rsidR="007D6F15" w:rsidRPr="0071272D">
        <w:rPr>
          <w:rFonts w:ascii="Comic Sans MS" w:hAnsi="Comic Sans MS" w:cs="Arial"/>
          <w:color w:val="000000"/>
          <w:sz w:val="22"/>
          <w:szCs w:val="22"/>
        </w:rPr>
        <w:t xml:space="preserve">  </w:t>
      </w:r>
      <w:r w:rsidR="003F729B" w:rsidRPr="0071272D">
        <w:rPr>
          <w:rFonts w:ascii="Comic Sans MS" w:hAnsi="Comic Sans MS" w:cs="Arial"/>
          <w:color w:val="000000"/>
          <w:sz w:val="22"/>
          <w:szCs w:val="22"/>
        </w:rPr>
        <w:t>  </w:t>
      </w:r>
    </w:p>
    <w:p w:rsidR="007D6F15" w:rsidRPr="00724268" w:rsidRDefault="007D6F15" w:rsidP="003D2197">
      <w:pPr>
        <w:pStyle w:val="NormalWeb"/>
        <w:shd w:val="clear" w:color="auto" w:fill="FFFFFF"/>
        <w:spacing w:before="0" w:beforeAutospacing="0" w:after="0" w:afterAutospacing="0"/>
        <w:rPr>
          <w:rFonts w:ascii="Comic Sans MS" w:hAnsi="Comic Sans MS" w:cs="Arial"/>
          <w:color w:val="000000"/>
          <w:sz w:val="16"/>
          <w:szCs w:val="16"/>
        </w:rPr>
      </w:pPr>
    </w:p>
    <w:p w:rsidR="003F729B" w:rsidRPr="0071272D" w:rsidRDefault="00C64A2C" w:rsidP="003D2197">
      <w:pPr>
        <w:pStyle w:val="NormalWeb"/>
        <w:shd w:val="clear" w:color="auto" w:fill="FFFFFF"/>
        <w:spacing w:before="0" w:beforeAutospacing="0" w:after="0" w:afterAutospacing="0"/>
        <w:rPr>
          <w:rFonts w:ascii="Comic Sans MS" w:hAnsi="Comic Sans MS" w:cs="Arial"/>
          <w:color w:val="000000"/>
          <w:sz w:val="22"/>
          <w:szCs w:val="22"/>
        </w:rPr>
      </w:pPr>
      <w:hyperlink r:id="rId8" w:history="1">
        <w:r w:rsidR="003F729B" w:rsidRPr="0071272D">
          <w:rPr>
            <w:rFonts w:ascii="Comic Sans MS" w:hAnsi="Comic Sans MS" w:cs="Arial"/>
            <w:noProof/>
            <w:color w:val="0000FF"/>
            <w:sz w:val="22"/>
            <w:szCs w:val="22"/>
          </w:rPr>
          <w:drawing>
            <wp:inline distT="0" distB="0" distL="0" distR="0">
              <wp:extent cx="142875" cy="152400"/>
              <wp:effectExtent l="19050" t="0" r="9525" b="0"/>
              <wp:docPr id="1" name="Picture 1" descr="PDF Docu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Document">
                        <a:hlinkClick r:id="rId8"/>
                      </pic:cNvPr>
                      <pic:cNvPicPr>
                        <a:picLocks noChangeAspect="1" noChangeArrowheads="1"/>
                      </pic:cNvPicPr>
                    </pic:nvPicPr>
                    <pic:blipFill>
                      <a:blip r:embed="rId9" cstate="screen"/>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3F729B" w:rsidRPr="0071272D">
          <w:rPr>
            <w:rStyle w:val="apple-converted-space"/>
            <w:rFonts w:ascii="Comic Sans MS" w:hAnsi="Comic Sans MS" w:cs="Arial"/>
            <w:color w:val="0000FF"/>
            <w:sz w:val="22"/>
            <w:szCs w:val="22"/>
          </w:rPr>
          <w:t> </w:t>
        </w:r>
        <w:r w:rsidR="003F729B" w:rsidRPr="0071272D">
          <w:rPr>
            <w:rStyle w:val="Hyperlink"/>
            <w:rFonts w:ascii="Comic Sans MS" w:hAnsi="Comic Sans MS" w:cs="Arial"/>
            <w:sz w:val="22"/>
            <w:szCs w:val="22"/>
          </w:rPr>
          <w:t>Information Notes on Grants Payable under the Domestic Lead Remediation</w:t>
        </w:r>
        <w:r w:rsidR="003F729B" w:rsidRPr="0071272D">
          <w:rPr>
            <w:rStyle w:val="apple-converted-space"/>
            <w:rFonts w:ascii="Comic Sans MS" w:hAnsi="Comic Sans MS" w:cs="Arial"/>
            <w:color w:val="0000FF"/>
            <w:sz w:val="22"/>
            <w:szCs w:val="22"/>
          </w:rPr>
          <w:t> </w:t>
        </w:r>
        <w:proofErr w:type="spellStart"/>
      </w:hyperlink>
      <w:r w:rsidR="003F729B" w:rsidRPr="0071272D">
        <w:rPr>
          <w:rFonts w:ascii="Comic Sans MS" w:hAnsi="Comic Sans MS" w:cs="Arial"/>
          <w:color w:val="000000"/>
          <w:sz w:val="22"/>
          <w:szCs w:val="22"/>
        </w:rPr>
        <w:t>pdf</w:t>
      </w:r>
      <w:proofErr w:type="spellEnd"/>
      <w:r w:rsidR="003F729B" w:rsidRPr="0071272D">
        <w:rPr>
          <w:rFonts w:ascii="Comic Sans MS" w:hAnsi="Comic Sans MS" w:cs="Arial"/>
          <w:color w:val="000000"/>
          <w:sz w:val="22"/>
          <w:szCs w:val="22"/>
        </w:rPr>
        <w:t>, 68kb</w:t>
      </w:r>
    </w:p>
    <w:p w:rsidR="003F729B" w:rsidRPr="0071272D" w:rsidRDefault="00C64A2C" w:rsidP="003D2197">
      <w:pPr>
        <w:pStyle w:val="NormalWeb"/>
        <w:shd w:val="clear" w:color="auto" w:fill="FFFFFF"/>
        <w:spacing w:before="0" w:beforeAutospacing="0" w:after="0" w:afterAutospacing="0"/>
        <w:rPr>
          <w:rFonts w:ascii="Comic Sans MS" w:hAnsi="Comic Sans MS" w:cs="Arial"/>
          <w:color w:val="000000"/>
          <w:sz w:val="22"/>
          <w:szCs w:val="22"/>
        </w:rPr>
      </w:pPr>
      <w:hyperlink r:id="rId10" w:history="1">
        <w:r w:rsidR="003F729B" w:rsidRPr="0071272D">
          <w:rPr>
            <w:rFonts w:ascii="Comic Sans MS" w:hAnsi="Comic Sans MS" w:cs="Arial"/>
            <w:noProof/>
            <w:color w:val="0000FF"/>
            <w:sz w:val="22"/>
            <w:szCs w:val="22"/>
          </w:rPr>
          <w:drawing>
            <wp:inline distT="0" distB="0" distL="0" distR="0">
              <wp:extent cx="142875" cy="152400"/>
              <wp:effectExtent l="19050" t="0" r="9525" b="0"/>
              <wp:docPr id="2" name="Picture 2" descr="PDF Docu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Document">
                        <a:hlinkClick r:id="rId10"/>
                      </pic:cNvPr>
                      <pic:cNvPicPr>
                        <a:picLocks noChangeAspect="1" noChangeArrowheads="1"/>
                      </pic:cNvPicPr>
                    </pic:nvPicPr>
                    <pic:blipFill>
                      <a:blip r:embed="rId9" cstate="screen"/>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3F729B" w:rsidRPr="0071272D">
          <w:rPr>
            <w:rStyle w:val="apple-converted-space"/>
            <w:rFonts w:ascii="Comic Sans MS" w:hAnsi="Comic Sans MS" w:cs="Arial"/>
            <w:color w:val="0000FF"/>
            <w:sz w:val="22"/>
            <w:szCs w:val="22"/>
          </w:rPr>
          <w:t> </w:t>
        </w:r>
        <w:r w:rsidR="003F729B" w:rsidRPr="0071272D">
          <w:rPr>
            <w:rStyle w:val="Hyperlink"/>
            <w:rFonts w:ascii="Comic Sans MS" w:hAnsi="Comic Sans MS" w:cs="Arial"/>
            <w:sz w:val="22"/>
            <w:szCs w:val="22"/>
          </w:rPr>
          <w:t>Regulations - Grants Payable under the Domestic Lead Remediation</w:t>
        </w:r>
        <w:r w:rsidR="003F729B" w:rsidRPr="0071272D">
          <w:rPr>
            <w:rStyle w:val="apple-converted-space"/>
            <w:rFonts w:ascii="Comic Sans MS" w:hAnsi="Comic Sans MS" w:cs="Arial"/>
            <w:color w:val="0000FF"/>
            <w:sz w:val="22"/>
            <w:szCs w:val="22"/>
          </w:rPr>
          <w:t> </w:t>
        </w:r>
        <w:proofErr w:type="spellStart"/>
      </w:hyperlink>
      <w:r w:rsidR="003F729B" w:rsidRPr="0071272D">
        <w:rPr>
          <w:rFonts w:ascii="Comic Sans MS" w:hAnsi="Comic Sans MS" w:cs="Arial"/>
          <w:color w:val="000000"/>
          <w:sz w:val="22"/>
          <w:szCs w:val="22"/>
        </w:rPr>
        <w:t>pdf</w:t>
      </w:r>
      <w:proofErr w:type="spellEnd"/>
      <w:r w:rsidR="003F729B" w:rsidRPr="0071272D">
        <w:rPr>
          <w:rFonts w:ascii="Comic Sans MS" w:hAnsi="Comic Sans MS" w:cs="Arial"/>
          <w:color w:val="000000"/>
          <w:sz w:val="22"/>
          <w:szCs w:val="22"/>
        </w:rPr>
        <w:t>, 98kb</w:t>
      </w:r>
    </w:p>
    <w:p w:rsidR="003F729B" w:rsidRPr="0071272D" w:rsidRDefault="00C64A2C" w:rsidP="003D2197">
      <w:pPr>
        <w:pStyle w:val="NormalWeb"/>
        <w:shd w:val="clear" w:color="auto" w:fill="FFFFFF"/>
        <w:spacing w:before="0" w:beforeAutospacing="0" w:after="0" w:afterAutospacing="0"/>
        <w:rPr>
          <w:rFonts w:ascii="Comic Sans MS" w:hAnsi="Comic Sans MS" w:cs="Arial"/>
          <w:color w:val="000000"/>
          <w:sz w:val="22"/>
          <w:szCs w:val="22"/>
        </w:rPr>
      </w:pPr>
      <w:hyperlink r:id="rId11" w:history="1">
        <w:r w:rsidR="003F729B" w:rsidRPr="0071272D">
          <w:rPr>
            <w:rFonts w:ascii="Comic Sans MS" w:hAnsi="Comic Sans MS" w:cs="Arial"/>
            <w:noProof/>
            <w:color w:val="0000FF"/>
            <w:sz w:val="22"/>
            <w:szCs w:val="22"/>
          </w:rPr>
          <w:drawing>
            <wp:inline distT="0" distB="0" distL="0" distR="0">
              <wp:extent cx="152400" cy="152400"/>
              <wp:effectExtent l="19050" t="0" r="0" b="0"/>
              <wp:docPr id="3" name="Picture 3" descr="Microsoft Word Docum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Word Document">
                        <a:hlinkClick r:id="rId11"/>
                      </pic:cNvPr>
                      <pic:cNvPicPr>
                        <a:picLocks noChangeAspect="1" noChangeArrowheads="1"/>
                      </pic:cNvPicPr>
                    </pic:nvPicPr>
                    <pic:blipFill>
                      <a:blip r:embed="rId12" cstate="screen"/>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3F729B" w:rsidRPr="0071272D">
          <w:rPr>
            <w:rStyle w:val="apple-converted-space"/>
            <w:rFonts w:ascii="Comic Sans MS" w:hAnsi="Comic Sans MS" w:cs="Arial"/>
            <w:color w:val="0000FF"/>
            <w:sz w:val="22"/>
            <w:szCs w:val="22"/>
          </w:rPr>
          <w:t> </w:t>
        </w:r>
        <w:r w:rsidR="003F729B" w:rsidRPr="0071272D">
          <w:rPr>
            <w:rStyle w:val="Hyperlink"/>
            <w:rFonts w:ascii="Comic Sans MS" w:hAnsi="Comic Sans MS" w:cs="Arial"/>
            <w:sz w:val="22"/>
            <w:szCs w:val="22"/>
          </w:rPr>
          <w:t>Form - Grants Payable under the Domestic Lead Remediation</w:t>
        </w:r>
        <w:r w:rsidR="003F729B" w:rsidRPr="0071272D">
          <w:rPr>
            <w:rStyle w:val="apple-converted-space"/>
            <w:rFonts w:ascii="Comic Sans MS" w:hAnsi="Comic Sans MS" w:cs="Arial"/>
            <w:color w:val="0000FF"/>
            <w:sz w:val="22"/>
            <w:szCs w:val="22"/>
          </w:rPr>
          <w:t> </w:t>
        </w:r>
      </w:hyperlink>
      <w:r w:rsidR="003F729B" w:rsidRPr="0071272D">
        <w:rPr>
          <w:rFonts w:ascii="Comic Sans MS" w:hAnsi="Comic Sans MS" w:cs="Arial"/>
          <w:color w:val="000000"/>
          <w:sz w:val="22"/>
          <w:szCs w:val="22"/>
        </w:rPr>
        <w:t>doc, 59kb</w:t>
      </w:r>
    </w:p>
    <w:p w:rsidR="003F729B" w:rsidRDefault="003F729B" w:rsidP="003D2197">
      <w:pPr>
        <w:shd w:val="clear" w:color="auto" w:fill="FFFFFF"/>
        <w:spacing w:after="0" w:line="240" w:lineRule="auto"/>
        <w:rPr>
          <w:rFonts w:ascii="Comic Sans MS" w:hAnsi="Comic Sans MS"/>
          <w:color w:val="616C7C"/>
        </w:rPr>
      </w:pPr>
      <w:r w:rsidRPr="0071272D">
        <w:rPr>
          <w:rFonts w:ascii="Comic Sans MS" w:hAnsi="Comic Sans MS"/>
          <w:color w:val="616C7C"/>
        </w:rPr>
        <w:t> </w:t>
      </w:r>
    </w:p>
    <w:p w:rsidR="009F3BF7" w:rsidRPr="009F3BF7" w:rsidRDefault="009F3BF7" w:rsidP="003D2197">
      <w:pPr>
        <w:shd w:val="clear" w:color="auto" w:fill="FFFFFF"/>
        <w:spacing w:after="0" w:line="240" w:lineRule="auto"/>
        <w:rPr>
          <w:rFonts w:ascii="Comic Sans MS" w:hAnsi="Comic Sans MS"/>
          <w:b/>
          <w:color w:val="4F6228"/>
          <w:sz w:val="28"/>
          <w:szCs w:val="28"/>
        </w:rPr>
      </w:pPr>
      <w:r w:rsidRPr="009F3BF7">
        <w:rPr>
          <w:rFonts w:ascii="Comic Sans MS" w:hAnsi="Comic Sans MS"/>
          <w:b/>
          <w:color w:val="4F6228"/>
          <w:sz w:val="28"/>
          <w:szCs w:val="28"/>
          <w:u w:val="single"/>
        </w:rPr>
        <w:t>General Questions Related to Lead</w:t>
      </w:r>
      <w:r w:rsidRPr="009F3BF7">
        <w:rPr>
          <w:rFonts w:ascii="Comic Sans MS" w:hAnsi="Comic Sans MS"/>
          <w:b/>
          <w:color w:val="4F6228"/>
          <w:sz w:val="28"/>
          <w:szCs w:val="28"/>
        </w:rPr>
        <w:t>.</w:t>
      </w:r>
    </w:p>
    <w:p w:rsidR="009F3BF7" w:rsidRPr="00724268" w:rsidRDefault="009F3BF7" w:rsidP="003D2197">
      <w:pPr>
        <w:shd w:val="clear" w:color="auto" w:fill="FFFFFF"/>
        <w:spacing w:after="0" w:line="240" w:lineRule="auto"/>
        <w:rPr>
          <w:rFonts w:ascii="Comic Sans MS" w:hAnsi="Comic Sans MS"/>
          <w:color w:val="616C7C"/>
          <w:sz w:val="16"/>
          <w:szCs w:val="16"/>
        </w:rPr>
      </w:pPr>
    </w:p>
    <w:p w:rsidR="006901A6" w:rsidRPr="00621E31" w:rsidRDefault="006901A6" w:rsidP="00116B6F">
      <w:pPr>
        <w:spacing w:after="0" w:line="240" w:lineRule="auto"/>
        <w:outlineLvl w:val="4"/>
        <w:rPr>
          <w:rFonts w:ascii="Comic Sans MS" w:eastAsia="Times New Roman" w:hAnsi="Comic Sans MS" w:cs="Arial"/>
          <w:b/>
          <w:bCs/>
          <w:color w:val="E36C0A" w:themeColor="accent6" w:themeShade="BF"/>
          <w:lang w:eastAsia="en-IE"/>
        </w:rPr>
      </w:pPr>
      <w:r w:rsidRPr="00621E31">
        <w:rPr>
          <w:rFonts w:ascii="Comic Sans MS" w:eastAsia="Times New Roman" w:hAnsi="Comic Sans MS" w:cs="Arial"/>
          <w:b/>
          <w:bCs/>
          <w:color w:val="E36C0A" w:themeColor="accent6" w:themeShade="BF"/>
          <w:lang w:eastAsia="en-IE"/>
        </w:rPr>
        <w:t xml:space="preserve">Where </w:t>
      </w:r>
      <w:proofErr w:type="gramStart"/>
      <w:r w:rsidRPr="00621E31">
        <w:rPr>
          <w:rFonts w:ascii="Comic Sans MS" w:eastAsia="Times New Roman" w:hAnsi="Comic Sans MS" w:cs="Arial"/>
          <w:b/>
          <w:bCs/>
          <w:color w:val="E36C0A" w:themeColor="accent6" w:themeShade="BF"/>
          <w:lang w:eastAsia="en-IE"/>
        </w:rPr>
        <w:t>is lead found and what</w:t>
      </w:r>
      <w:proofErr w:type="gramEnd"/>
      <w:r w:rsidRPr="00621E31">
        <w:rPr>
          <w:rFonts w:ascii="Comic Sans MS" w:eastAsia="Times New Roman" w:hAnsi="Comic Sans MS" w:cs="Arial"/>
          <w:b/>
          <w:bCs/>
          <w:color w:val="E36C0A" w:themeColor="accent6" w:themeShade="BF"/>
          <w:lang w:eastAsia="en-IE"/>
        </w:rPr>
        <w:t xml:space="preserve"> is it used for?</w:t>
      </w:r>
    </w:p>
    <w:p w:rsidR="00116B6F" w:rsidRPr="00FA4420" w:rsidRDefault="00116B6F" w:rsidP="00116B6F">
      <w:pPr>
        <w:spacing w:after="0" w:line="240" w:lineRule="auto"/>
        <w:outlineLvl w:val="4"/>
        <w:rPr>
          <w:rFonts w:ascii="Comic Sans MS" w:eastAsia="Times New Roman" w:hAnsi="Comic Sans MS" w:cs="Arial"/>
          <w:b/>
          <w:bCs/>
          <w:color w:val="B4083A"/>
          <w:sz w:val="16"/>
          <w:szCs w:val="16"/>
          <w:lang w:eastAsia="en-IE"/>
        </w:rPr>
      </w:pPr>
    </w:p>
    <w:p w:rsidR="006901A6" w:rsidRPr="0071272D" w:rsidRDefault="006901A6" w:rsidP="00116B6F">
      <w:pPr>
        <w:spacing w:after="0" w:line="240" w:lineRule="auto"/>
        <w:rPr>
          <w:rFonts w:ascii="Comic Sans MS" w:eastAsia="Times New Roman" w:hAnsi="Comic Sans MS" w:cs="Arial"/>
          <w:b/>
          <w:bCs/>
          <w:color w:val="B4083A"/>
          <w:lang w:eastAsia="en-IE"/>
        </w:rPr>
      </w:pPr>
      <w:r w:rsidRPr="0071272D">
        <w:rPr>
          <w:rFonts w:ascii="Comic Sans MS" w:eastAsia="Times New Roman" w:hAnsi="Comic Sans MS" w:cs="Arial"/>
          <w:color w:val="000000"/>
          <w:lang w:eastAsia="en-IE"/>
        </w:rPr>
        <w:t>Lead is a metal which is found in soil, rocks, air and water.  Lead has many different uses. It is used for making batteries, roofing material and metal products such as pipes and solder</w:t>
      </w:r>
      <w:r w:rsidR="00621E31">
        <w:rPr>
          <w:rFonts w:ascii="Comic Sans MS" w:eastAsia="Times New Roman" w:hAnsi="Comic Sans MS" w:cs="Arial"/>
          <w:color w:val="000000"/>
          <w:lang w:eastAsia="en-IE"/>
        </w:rPr>
        <w:t>,</w:t>
      </w:r>
      <w:r w:rsidRPr="0071272D">
        <w:rPr>
          <w:rFonts w:ascii="Comic Sans MS" w:eastAsia="Times New Roman" w:hAnsi="Comic Sans MS" w:cs="Arial"/>
          <w:color w:val="000000"/>
          <w:lang w:eastAsia="en-IE"/>
        </w:rPr>
        <w:t xml:space="preserve"> (used for joining pipes).</w:t>
      </w:r>
      <w:r w:rsidRPr="0071272D">
        <w:rPr>
          <w:rFonts w:ascii="Comic Sans MS" w:eastAsia="Times New Roman" w:hAnsi="Comic Sans MS" w:cs="Arial"/>
          <w:color w:val="000000"/>
          <w:lang w:eastAsia="en-IE"/>
        </w:rPr>
        <w:br/>
      </w:r>
      <w:r w:rsidRPr="0071272D">
        <w:rPr>
          <w:rFonts w:ascii="Comic Sans MS" w:eastAsia="Times New Roman" w:hAnsi="Comic Sans MS" w:cs="Arial"/>
          <w:color w:val="000000"/>
          <w:lang w:eastAsia="en-IE"/>
        </w:rPr>
        <w:lastRenderedPageBreak/>
        <w:br/>
      </w:r>
      <w:r w:rsidRPr="00621E31">
        <w:rPr>
          <w:rFonts w:ascii="Comic Sans MS" w:eastAsia="Times New Roman" w:hAnsi="Comic Sans MS" w:cs="Arial"/>
          <w:b/>
          <w:bCs/>
          <w:color w:val="E36C0A" w:themeColor="accent6" w:themeShade="BF"/>
          <w:lang w:eastAsia="en-IE"/>
        </w:rPr>
        <w:t>How can I be exposed to lead?</w:t>
      </w:r>
    </w:p>
    <w:p w:rsidR="00116B6F" w:rsidRPr="00FA4420" w:rsidRDefault="00116B6F" w:rsidP="00116B6F">
      <w:pPr>
        <w:spacing w:after="0" w:line="240" w:lineRule="auto"/>
        <w:rPr>
          <w:rFonts w:ascii="Comic Sans MS" w:eastAsia="Times New Roman" w:hAnsi="Comic Sans MS" w:cs="Arial"/>
          <w:b/>
          <w:bCs/>
          <w:color w:val="B4083A"/>
          <w:sz w:val="16"/>
          <w:szCs w:val="16"/>
          <w:lang w:eastAsia="en-IE"/>
        </w:rPr>
      </w:pPr>
    </w:p>
    <w:p w:rsidR="006901A6"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Lead can be inhaled</w:t>
      </w:r>
      <w:r w:rsidR="00621E31">
        <w:rPr>
          <w:rFonts w:ascii="Comic Sans MS" w:eastAsia="Times New Roman" w:hAnsi="Comic Sans MS" w:cs="Arial"/>
          <w:color w:val="000000"/>
          <w:lang w:eastAsia="en-IE"/>
        </w:rPr>
        <w:t>,</w:t>
      </w:r>
      <w:r w:rsidRPr="0071272D">
        <w:rPr>
          <w:rFonts w:ascii="Comic Sans MS" w:eastAsia="Times New Roman" w:hAnsi="Comic Sans MS" w:cs="Arial"/>
          <w:color w:val="000000"/>
          <w:lang w:eastAsia="en-IE"/>
        </w:rPr>
        <w:t xml:space="preserve"> (breathed in), if present in air or dust</w:t>
      </w:r>
      <w:r w:rsidR="00621E31">
        <w:rPr>
          <w:rFonts w:ascii="Comic Sans MS" w:eastAsia="Times New Roman" w:hAnsi="Comic Sans MS" w:cs="Arial"/>
          <w:color w:val="000000"/>
          <w:lang w:eastAsia="en-IE"/>
        </w:rPr>
        <w:t xml:space="preserve"> and can be swallowed </w:t>
      </w:r>
      <w:r w:rsidRPr="0071272D">
        <w:rPr>
          <w:rFonts w:ascii="Comic Sans MS" w:eastAsia="Times New Roman" w:hAnsi="Comic Sans MS" w:cs="Arial"/>
          <w:color w:val="000000"/>
          <w:lang w:eastAsia="en-IE"/>
        </w:rPr>
        <w:t>if present in food or water.  Over the past decades, lead has been removed from petrol and paint</w:t>
      </w:r>
      <w:r w:rsidR="00621E31">
        <w:rPr>
          <w:rFonts w:ascii="Comic Sans MS" w:eastAsia="Times New Roman" w:hAnsi="Comic Sans MS" w:cs="Arial"/>
          <w:color w:val="000000"/>
          <w:lang w:eastAsia="en-IE"/>
        </w:rPr>
        <w:t xml:space="preserve"> - s</w:t>
      </w:r>
      <w:r w:rsidRPr="0071272D">
        <w:rPr>
          <w:rFonts w:ascii="Comic Sans MS" w:eastAsia="Times New Roman" w:hAnsi="Comic Sans MS" w:cs="Arial"/>
          <w:color w:val="000000"/>
          <w:lang w:eastAsia="en-IE"/>
        </w:rPr>
        <w:t>ince then Irish people</w:t>
      </w:r>
      <w:r w:rsidR="00621E31">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general</w:t>
      </w:r>
      <w:r w:rsidR="00621E31">
        <w:rPr>
          <w:rFonts w:ascii="Comic Sans MS" w:eastAsia="Times New Roman" w:hAnsi="Comic Sans MS" w:cs="Arial"/>
          <w:color w:val="000000"/>
          <w:lang w:eastAsia="en-IE"/>
        </w:rPr>
        <w:t xml:space="preserve">ly are </w:t>
      </w:r>
      <w:r w:rsidRPr="0071272D">
        <w:rPr>
          <w:rFonts w:ascii="Comic Sans MS" w:eastAsia="Times New Roman" w:hAnsi="Comic Sans MS" w:cs="Arial"/>
          <w:color w:val="000000"/>
          <w:lang w:eastAsia="en-IE"/>
        </w:rPr>
        <w:t>exposed to very little lead.  For most people, food is their main source of lead intake.  People with lead plumbing and lead pipes in their house or supplying their house can be exposed to lead in drinking water.</w:t>
      </w:r>
    </w:p>
    <w:p w:rsidR="006901A6" w:rsidRPr="00724268" w:rsidRDefault="006901A6" w:rsidP="00116B6F">
      <w:pPr>
        <w:spacing w:after="0" w:line="240" w:lineRule="auto"/>
        <w:ind w:left="-165"/>
        <w:rPr>
          <w:rFonts w:ascii="Comic Sans MS" w:eastAsia="Times New Roman" w:hAnsi="Comic Sans MS" w:cs="Arial"/>
          <w:color w:val="000000"/>
          <w:sz w:val="16"/>
          <w:szCs w:val="16"/>
          <w:lang w:eastAsia="en-IE"/>
        </w:rPr>
      </w:pPr>
    </w:p>
    <w:p w:rsidR="006901A6" w:rsidRPr="00621E31" w:rsidRDefault="006901A6" w:rsidP="00116B6F">
      <w:pPr>
        <w:spacing w:after="0" w:line="240" w:lineRule="auto"/>
        <w:outlineLvl w:val="4"/>
        <w:rPr>
          <w:rFonts w:ascii="Comic Sans MS" w:eastAsia="Times New Roman" w:hAnsi="Comic Sans MS" w:cs="Arial"/>
          <w:b/>
          <w:bCs/>
          <w:color w:val="E36C0A" w:themeColor="accent6" w:themeShade="BF"/>
          <w:lang w:eastAsia="en-IE"/>
        </w:rPr>
      </w:pPr>
      <w:r w:rsidRPr="00621E31">
        <w:rPr>
          <w:rFonts w:ascii="Comic Sans MS" w:eastAsia="Times New Roman" w:hAnsi="Comic Sans MS" w:cs="Arial"/>
          <w:b/>
          <w:bCs/>
          <w:color w:val="E36C0A" w:themeColor="accent6" w:themeShade="BF"/>
          <w:lang w:eastAsia="en-IE"/>
        </w:rPr>
        <w:t>How can lead affect my health?</w:t>
      </w:r>
    </w:p>
    <w:p w:rsidR="00116B6F" w:rsidRPr="00FA4420" w:rsidRDefault="00116B6F" w:rsidP="00116B6F">
      <w:pPr>
        <w:spacing w:after="0" w:line="240" w:lineRule="auto"/>
        <w:outlineLvl w:val="4"/>
        <w:rPr>
          <w:rFonts w:ascii="Comic Sans MS" w:eastAsia="Times New Roman" w:hAnsi="Comic Sans MS" w:cs="Arial"/>
          <w:b/>
          <w:bCs/>
          <w:color w:val="B4083A"/>
          <w:sz w:val="16"/>
          <w:szCs w:val="16"/>
          <w:lang w:eastAsia="en-IE"/>
        </w:rPr>
      </w:pPr>
    </w:p>
    <w:p w:rsidR="006901A6"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Legislation to control the use of lead has meant that acute lead poisoning is now almost unknown.  Long term exposure to lead can affect the development of a child’s brain leading to problems with learning, behaviour and attention.  Lead may harm the kidneys and may contribute to high blood pressure.  Lead has also been linked to cancer.</w:t>
      </w:r>
      <w:r w:rsidR="00621E31">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 xml:space="preserve"> It is classified as ‘probably carcinogenic’ to humans. This means that we are not sure if it causes cancer in humans but that we know it can cause cancer in animals.</w:t>
      </w:r>
    </w:p>
    <w:p w:rsidR="00116B6F" w:rsidRPr="00FA4420" w:rsidRDefault="00116B6F" w:rsidP="00116B6F">
      <w:pPr>
        <w:spacing w:after="0" w:line="240" w:lineRule="auto"/>
        <w:rPr>
          <w:rFonts w:ascii="Comic Sans MS" w:eastAsia="Times New Roman" w:hAnsi="Comic Sans MS" w:cs="Arial"/>
          <w:color w:val="000000"/>
          <w:sz w:val="16"/>
          <w:szCs w:val="16"/>
          <w:lang w:eastAsia="en-IE"/>
        </w:rPr>
      </w:pPr>
    </w:p>
    <w:p w:rsidR="006901A6"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Recent scientific evidence shows that regular intake of even low levels of lead can have small health effects, especially on the brain development of infants, young children and babies in the womb.  There are many factors which influence a child’s brain development, including their physical, social, family and learning environment. These are likely to have a far greater impact than lead.</w:t>
      </w:r>
    </w:p>
    <w:p w:rsidR="00116B6F" w:rsidRPr="00724268" w:rsidRDefault="00116B6F" w:rsidP="00116B6F">
      <w:pPr>
        <w:spacing w:after="0" w:line="240" w:lineRule="auto"/>
        <w:rPr>
          <w:rFonts w:ascii="Comic Sans MS" w:eastAsia="Times New Roman" w:hAnsi="Comic Sans MS" w:cs="Arial"/>
          <w:color w:val="000000"/>
          <w:sz w:val="16"/>
          <w:szCs w:val="16"/>
          <w:lang w:eastAsia="en-IE"/>
        </w:rPr>
      </w:pPr>
    </w:p>
    <w:p w:rsidR="006901A6" w:rsidRPr="00621E31" w:rsidRDefault="006901A6" w:rsidP="00116B6F">
      <w:pPr>
        <w:spacing w:after="0" w:line="240" w:lineRule="auto"/>
        <w:outlineLvl w:val="4"/>
        <w:rPr>
          <w:rFonts w:ascii="Comic Sans MS" w:eastAsia="Times New Roman" w:hAnsi="Comic Sans MS" w:cs="Arial"/>
          <w:b/>
          <w:bCs/>
          <w:color w:val="E36C0A" w:themeColor="accent6" w:themeShade="BF"/>
          <w:lang w:eastAsia="en-IE"/>
        </w:rPr>
      </w:pPr>
      <w:r w:rsidRPr="00621E31">
        <w:rPr>
          <w:rFonts w:ascii="Comic Sans MS" w:eastAsia="Times New Roman" w:hAnsi="Comic Sans MS" w:cs="Arial"/>
          <w:b/>
          <w:bCs/>
          <w:color w:val="E36C0A" w:themeColor="accent6" w:themeShade="BF"/>
          <w:lang w:eastAsia="en-IE"/>
        </w:rPr>
        <w:t>How does lead get into drinking water?</w:t>
      </w:r>
    </w:p>
    <w:p w:rsidR="00116B6F" w:rsidRPr="00FA4420" w:rsidRDefault="00116B6F" w:rsidP="00116B6F">
      <w:pPr>
        <w:spacing w:after="0" w:line="240" w:lineRule="auto"/>
        <w:outlineLvl w:val="4"/>
        <w:rPr>
          <w:rFonts w:ascii="Comic Sans MS" w:eastAsia="Times New Roman" w:hAnsi="Comic Sans MS" w:cs="Arial"/>
          <w:b/>
          <w:bCs/>
          <w:color w:val="B4083A"/>
          <w:sz w:val="16"/>
          <w:szCs w:val="16"/>
          <w:lang w:eastAsia="en-IE"/>
        </w:rPr>
      </w:pPr>
    </w:p>
    <w:p w:rsidR="006901A6" w:rsidRPr="0071272D" w:rsidRDefault="006901A6" w:rsidP="00116B6F">
      <w:pPr>
        <w:pStyle w:val="ListParagraph"/>
        <w:numPr>
          <w:ilvl w:val="0"/>
          <w:numId w:val="20"/>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Water does not usually contain lead when it leaves a water treatment plant.</w:t>
      </w:r>
    </w:p>
    <w:p w:rsidR="006901A6" w:rsidRPr="0071272D" w:rsidRDefault="006901A6" w:rsidP="00116B6F">
      <w:pPr>
        <w:pStyle w:val="ListParagraph"/>
        <w:numPr>
          <w:ilvl w:val="0"/>
          <w:numId w:val="20"/>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Lead can get into drinking water from lead pipes or lead plumbing (including solder and fittings).</w:t>
      </w:r>
    </w:p>
    <w:p w:rsidR="006901A6" w:rsidRPr="0071272D" w:rsidRDefault="006901A6" w:rsidP="00116B6F">
      <w:pPr>
        <w:pStyle w:val="ListParagraph"/>
        <w:numPr>
          <w:ilvl w:val="0"/>
          <w:numId w:val="20"/>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Lead was sometimes used in water mains pipes. While most of these have been replaced, some lead pipes remain.</w:t>
      </w:r>
    </w:p>
    <w:p w:rsidR="006901A6" w:rsidRPr="0071272D" w:rsidRDefault="006901A6" w:rsidP="00116B6F">
      <w:pPr>
        <w:pStyle w:val="ListParagraph"/>
        <w:numPr>
          <w:ilvl w:val="0"/>
          <w:numId w:val="20"/>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Lead pipes were also used to connect buildings to the water mains at the stop tap outside (also called the external stopcock).</w:t>
      </w:r>
    </w:p>
    <w:p w:rsidR="006901A6" w:rsidRPr="0071272D" w:rsidRDefault="006901A6" w:rsidP="00116B6F">
      <w:pPr>
        <w:pStyle w:val="ListParagraph"/>
        <w:numPr>
          <w:ilvl w:val="0"/>
          <w:numId w:val="20"/>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Lead pipes, lead plumbing and lead-lined water tanks were sometimes used in buildings built up to and including the 1970s.</w:t>
      </w:r>
    </w:p>
    <w:p w:rsidR="006901A6" w:rsidRPr="0071272D" w:rsidRDefault="006901A6" w:rsidP="00116B6F">
      <w:pPr>
        <w:pStyle w:val="ListParagraph"/>
        <w:numPr>
          <w:ilvl w:val="0"/>
          <w:numId w:val="20"/>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Buildings built up to and including the 1970s may have lead in their drinking water if the inside lead plumbing or the outside lead pipes have not been replaced. These buildings should be checked for lead plumbing both inside and outside by a qualified plumber.</w:t>
      </w:r>
    </w:p>
    <w:p w:rsidR="006901A6" w:rsidRPr="0071272D" w:rsidRDefault="006901A6" w:rsidP="00116B6F">
      <w:pPr>
        <w:pStyle w:val="ListParagraph"/>
        <w:numPr>
          <w:ilvl w:val="0"/>
          <w:numId w:val="20"/>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Lead pipes are not usually found in buildings built since the 1970s. However, lead solder and lead fittings may have been used in more recently-built buildings.</w:t>
      </w:r>
    </w:p>
    <w:p w:rsidR="006901A6" w:rsidRPr="0071272D" w:rsidRDefault="006901A6" w:rsidP="00116B6F">
      <w:pPr>
        <w:pStyle w:val="ListParagraph"/>
        <w:numPr>
          <w:ilvl w:val="0"/>
          <w:numId w:val="20"/>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The chances of lead getting into drinking water from lead pipes and lead plumbing can depend on the chemical make-up of the water. Some types of water such as soft water and warm water can pick up lead more easily.</w:t>
      </w:r>
    </w:p>
    <w:p w:rsidR="006901A6" w:rsidRPr="0071272D" w:rsidRDefault="006901A6" w:rsidP="00116B6F">
      <w:pPr>
        <w:pStyle w:val="ListParagraph"/>
        <w:numPr>
          <w:ilvl w:val="0"/>
          <w:numId w:val="20"/>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By changing the chemical make-up of the water, water suppliers may be able to reduce the amount of lead which is picked up from lead pipes and lead plumbing.</w:t>
      </w:r>
    </w:p>
    <w:p w:rsidR="006901A6" w:rsidRPr="0071272D" w:rsidRDefault="006901A6" w:rsidP="00116B6F">
      <w:pPr>
        <w:pStyle w:val="ListParagraph"/>
        <w:numPr>
          <w:ilvl w:val="0"/>
          <w:numId w:val="20"/>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The level of lead in drinking water is more likely to be higher if the water is stagnant (still or stationary in the pipe).</w:t>
      </w:r>
    </w:p>
    <w:p w:rsidR="006901A6" w:rsidRPr="00724268" w:rsidRDefault="006901A6" w:rsidP="00116B6F">
      <w:pPr>
        <w:spacing w:after="0" w:line="240" w:lineRule="auto"/>
        <w:rPr>
          <w:rFonts w:ascii="Comic Sans MS" w:eastAsia="Times New Roman" w:hAnsi="Comic Sans MS" w:cs="Arial"/>
          <w:color w:val="000000"/>
          <w:sz w:val="16"/>
          <w:szCs w:val="16"/>
          <w:lang w:eastAsia="en-IE"/>
        </w:rPr>
      </w:pPr>
    </w:p>
    <w:p w:rsidR="006901A6" w:rsidRPr="00621E31" w:rsidRDefault="006901A6" w:rsidP="00116B6F">
      <w:pPr>
        <w:spacing w:after="0" w:line="240" w:lineRule="auto"/>
        <w:outlineLvl w:val="4"/>
        <w:rPr>
          <w:rFonts w:ascii="Comic Sans MS" w:eastAsia="Times New Roman" w:hAnsi="Comic Sans MS" w:cs="Arial"/>
          <w:b/>
          <w:bCs/>
          <w:color w:val="E36C0A" w:themeColor="accent6" w:themeShade="BF"/>
          <w:lang w:eastAsia="en-IE"/>
        </w:rPr>
      </w:pPr>
      <w:r w:rsidRPr="00621E31">
        <w:rPr>
          <w:rFonts w:ascii="Comic Sans MS" w:eastAsia="Times New Roman" w:hAnsi="Comic Sans MS" w:cs="Arial"/>
          <w:b/>
          <w:bCs/>
          <w:color w:val="E36C0A" w:themeColor="accent6" w:themeShade="BF"/>
          <w:lang w:eastAsia="en-IE"/>
        </w:rPr>
        <w:t>Why has lead in drinking water received so much attention recently?</w:t>
      </w:r>
    </w:p>
    <w:p w:rsidR="00116B6F" w:rsidRPr="00FA4420" w:rsidRDefault="00116B6F" w:rsidP="00116B6F">
      <w:pPr>
        <w:spacing w:after="0" w:line="240" w:lineRule="auto"/>
        <w:outlineLvl w:val="4"/>
        <w:rPr>
          <w:rFonts w:ascii="Comic Sans MS" w:eastAsia="Times New Roman" w:hAnsi="Comic Sans MS" w:cs="Arial"/>
          <w:b/>
          <w:bCs/>
          <w:color w:val="B4083A"/>
          <w:sz w:val="16"/>
          <w:szCs w:val="16"/>
          <w:lang w:eastAsia="en-IE"/>
        </w:rPr>
      </w:pPr>
    </w:p>
    <w:p w:rsidR="006901A6" w:rsidRPr="00724268" w:rsidRDefault="006901A6" w:rsidP="00116B6F">
      <w:pPr>
        <w:spacing w:after="0" w:line="240" w:lineRule="auto"/>
        <w:rPr>
          <w:rFonts w:ascii="Comic Sans MS" w:eastAsia="Times New Roman" w:hAnsi="Comic Sans MS" w:cs="Arial"/>
          <w:color w:val="000000"/>
          <w:sz w:val="16"/>
          <w:szCs w:val="16"/>
          <w:lang w:eastAsia="en-IE"/>
        </w:rPr>
      </w:pPr>
      <w:r w:rsidRPr="0071272D">
        <w:rPr>
          <w:rFonts w:ascii="Comic Sans MS" w:eastAsia="Times New Roman" w:hAnsi="Comic Sans MS" w:cs="Arial"/>
          <w:color w:val="000000"/>
          <w:lang w:eastAsia="en-IE"/>
        </w:rPr>
        <w:t>The legal limit of lead in drinking water in Europe has been gradually reduced, from 50µg per litre in 1988 to 10µg per litre in December 2013.</w:t>
      </w:r>
      <w:r w:rsidR="005564C6" w:rsidRPr="0071272D">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This was done as part of a greater plan to reduce everybody’s lifetime exposure to lead to the lowest possible level.</w:t>
      </w:r>
      <w:r w:rsidR="005564C6" w:rsidRPr="0071272D">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However, some drinking water may not yet meet this new limit.</w:t>
      </w:r>
      <w:r w:rsidRPr="0071272D">
        <w:rPr>
          <w:rFonts w:ascii="Comic Sans MS" w:eastAsia="Times New Roman" w:hAnsi="Comic Sans MS" w:cs="Arial"/>
          <w:color w:val="000000"/>
          <w:lang w:eastAsia="en-IE"/>
        </w:rPr>
        <w:br/>
      </w:r>
    </w:p>
    <w:p w:rsidR="006901A6" w:rsidRPr="00621E31" w:rsidRDefault="006901A6" w:rsidP="00116B6F">
      <w:pPr>
        <w:spacing w:after="0" w:line="240" w:lineRule="auto"/>
        <w:outlineLvl w:val="4"/>
        <w:rPr>
          <w:rFonts w:ascii="Comic Sans MS" w:eastAsia="Times New Roman" w:hAnsi="Comic Sans MS" w:cs="Arial"/>
          <w:b/>
          <w:bCs/>
          <w:color w:val="E36C0A" w:themeColor="accent6" w:themeShade="BF"/>
          <w:lang w:eastAsia="en-IE"/>
        </w:rPr>
      </w:pPr>
      <w:r w:rsidRPr="00621E31">
        <w:rPr>
          <w:rFonts w:ascii="Comic Sans MS" w:eastAsia="Times New Roman" w:hAnsi="Comic Sans MS" w:cs="Arial"/>
          <w:b/>
          <w:bCs/>
          <w:color w:val="E36C0A" w:themeColor="accent6" w:themeShade="BF"/>
          <w:lang w:eastAsia="en-IE"/>
        </w:rPr>
        <w:t>Who is most affected by lead in drinking water?</w:t>
      </w:r>
    </w:p>
    <w:p w:rsidR="00116B6F" w:rsidRPr="00FA4420" w:rsidRDefault="00116B6F" w:rsidP="00116B6F">
      <w:pPr>
        <w:spacing w:after="0" w:line="240" w:lineRule="auto"/>
        <w:outlineLvl w:val="4"/>
        <w:rPr>
          <w:rFonts w:ascii="Comic Sans MS" w:eastAsia="Times New Roman" w:hAnsi="Comic Sans MS" w:cs="Arial"/>
          <w:b/>
          <w:bCs/>
          <w:color w:val="B4083A"/>
          <w:sz w:val="16"/>
          <w:szCs w:val="16"/>
          <w:lang w:eastAsia="en-IE"/>
        </w:rPr>
      </w:pPr>
    </w:p>
    <w:p w:rsidR="006901A6"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lastRenderedPageBreak/>
        <w:t xml:space="preserve">Because lead affects the developing brain, the risk is greatest for young children, infants and </w:t>
      </w:r>
      <w:r w:rsidR="00D03922" w:rsidRPr="0071272D">
        <w:rPr>
          <w:rFonts w:ascii="Comic Sans MS" w:eastAsia="Times New Roman" w:hAnsi="Comic Sans MS" w:cs="Arial"/>
          <w:color w:val="000000"/>
          <w:lang w:eastAsia="en-IE"/>
        </w:rPr>
        <w:t xml:space="preserve">babies in the womb.  </w:t>
      </w:r>
      <w:r w:rsidRPr="0071272D">
        <w:rPr>
          <w:rFonts w:ascii="Comic Sans MS" w:eastAsia="Times New Roman" w:hAnsi="Comic Sans MS" w:cs="Arial"/>
          <w:color w:val="000000"/>
          <w:lang w:eastAsia="en-IE"/>
        </w:rPr>
        <w:t>Bottle-fed infants are most affected by lead in drinking water, because for the first 6 months of life, all of their food comes from formula made up with drinking water. They also drink a lot of liquid for their body weight.</w:t>
      </w:r>
      <w:r w:rsidR="00D03922" w:rsidRPr="0071272D">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Children and infants absorb more lead than adults.</w:t>
      </w:r>
    </w:p>
    <w:p w:rsidR="00D03922" w:rsidRPr="00724268" w:rsidRDefault="00D03922" w:rsidP="00116B6F">
      <w:pPr>
        <w:spacing w:after="0" w:line="240" w:lineRule="auto"/>
        <w:ind w:left="-165"/>
        <w:rPr>
          <w:rFonts w:ascii="Comic Sans MS" w:eastAsia="Times New Roman" w:hAnsi="Comic Sans MS" w:cs="Arial"/>
          <w:color w:val="000000"/>
          <w:sz w:val="16"/>
          <w:szCs w:val="16"/>
          <w:lang w:eastAsia="en-IE"/>
        </w:rPr>
      </w:pPr>
    </w:p>
    <w:p w:rsidR="006901A6" w:rsidRPr="00621E31" w:rsidRDefault="006901A6" w:rsidP="00116B6F">
      <w:pPr>
        <w:spacing w:after="0" w:line="240" w:lineRule="auto"/>
        <w:outlineLvl w:val="4"/>
        <w:rPr>
          <w:rFonts w:ascii="Comic Sans MS" w:eastAsia="Times New Roman" w:hAnsi="Comic Sans MS" w:cs="Arial"/>
          <w:b/>
          <w:bCs/>
          <w:color w:val="E36C0A" w:themeColor="accent6" w:themeShade="BF"/>
          <w:lang w:eastAsia="en-IE"/>
        </w:rPr>
      </w:pPr>
      <w:r w:rsidRPr="00621E31">
        <w:rPr>
          <w:rFonts w:ascii="Comic Sans MS" w:eastAsia="Times New Roman" w:hAnsi="Comic Sans MS" w:cs="Arial"/>
          <w:b/>
          <w:bCs/>
          <w:color w:val="E36C0A" w:themeColor="accent6" w:themeShade="BF"/>
          <w:lang w:eastAsia="en-IE"/>
        </w:rPr>
        <w:t>What is the HSE’s health advice on lead in drinking water?</w:t>
      </w:r>
    </w:p>
    <w:p w:rsidR="00116B6F" w:rsidRPr="00FA4420" w:rsidRDefault="00116B6F" w:rsidP="00116B6F">
      <w:pPr>
        <w:spacing w:after="0" w:line="240" w:lineRule="auto"/>
        <w:outlineLvl w:val="4"/>
        <w:rPr>
          <w:rFonts w:ascii="Comic Sans MS" w:eastAsia="Times New Roman" w:hAnsi="Comic Sans MS" w:cs="Arial"/>
          <w:b/>
          <w:bCs/>
          <w:color w:val="B4083A"/>
          <w:sz w:val="16"/>
          <w:szCs w:val="16"/>
          <w:lang w:eastAsia="en-IE"/>
        </w:rPr>
      </w:pPr>
    </w:p>
    <w:p w:rsidR="00116B6F"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 xml:space="preserve">The World Health Organization (WHO) has looked at the evidence </w:t>
      </w:r>
      <w:r w:rsidR="008A1B7E">
        <w:rPr>
          <w:rFonts w:ascii="Comic Sans MS" w:eastAsia="Times New Roman" w:hAnsi="Comic Sans MS" w:cs="Arial"/>
          <w:color w:val="000000"/>
          <w:lang w:eastAsia="en-IE"/>
        </w:rPr>
        <w:t xml:space="preserve">and </w:t>
      </w:r>
      <w:r w:rsidR="008A1B7E" w:rsidRPr="0071272D">
        <w:rPr>
          <w:rFonts w:ascii="Comic Sans MS" w:eastAsia="Times New Roman" w:hAnsi="Comic Sans MS" w:cs="Arial"/>
          <w:color w:val="000000"/>
          <w:lang w:eastAsia="en-IE"/>
        </w:rPr>
        <w:t>advi</w:t>
      </w:r>
      <w:r w:rsidR="008A1B7E">
        <w:rPr>
          <w:rFonts w:ascii="Comic Sans MS" w:eastAsia="Times New Roman" w:hAnsi="Comic Sans MS" w:cs="Arial"/>
          <w:color w:val="000000"/>
          <w:lang w:eastAsia="en-IE"/>
        </w:rPr>
        <w:t xml:space="preserve">ses that </w:t>
      </w:r>
      <w:r w:rsidRPr="0071272D">
        <w:rPr>
          <w:rFonts w:ascii="Comic Sans MS" w:eastAsia="Times New Roman" w:hAnsi="Comic Sans MS" w:cs="Arial"/>
          <w:color w:val="000000"/>
          <w:lang w:eastAsia="en-IE"/>
        </w:rPr>
        <w:t>level of lead in drinking water is now considered to be completely safe.</w:t>
      </w:r>
      <w:r w:rsidR="00116B6F" w:rsidRPr="0071272D">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It is best to keep everybody’s exposure to lead, from all sources (drinking, eating, inhaling), as low as possible.</w:t>
      </w:r>
      <w:r w:rsidR="00116B6F" w:rsidRPr="0071272D">
        <w:rPr>
          <w:rFonts w:ascii="Comic Sans MS" w:eastAsia="Times New Roman" w:hAnsi="Comic Sans MS" w:cs="Arial"/>
          <w:color w:val="000000"/>
          <w:lang w:eastAsia="en-IE"/>
        </w:rPr>
        <w:t xml:space="preserve">  </w:t>
      </w:r>
      <w:r w:rsidR="008F1C5E">
        <w:rPr>
          <w:rFonts w:ascii="Comic Sans MS" w:eastAsia="Times New Roman" w:hAnsi="Comic Sans MS" w:cs="Arial"/>
          <w:color w:val="000000"/>
          <w:lang w:eastAsia="en-IE"/>
        </w:rPr>
        <w:t xml:space="preserve">One </w:t>
      </w:r>
      <w:r w:rsidRPr="0071272D">
        <w:rPr>
          <w:rFonts w:ascii="Comic Sans MS" w:eastAsia="Times New Roman" w:hAnsi="Comic Sans MS" w:cs="Arial"/>
          <w:color w:val="000000"/>
          <w:lang w:eastAsia="en-IE"/>
        </w:rPr>
        <w:t>should</w:t>
      </w:r>
      <w:r w:rsidR="008F1C5E">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 xml:space="preserve">try to drink water with as little lead in it as possible. </w:t>
      </w:r>
    </w:p>
    <w:p w:rsidR="006901A6" w:rsidRPr="00724268" w:rsidRDefault="006901A6" w:rsidP="00116B6F">
      <w:pPr>
        <w:spacing w:after="0" w:line="240" w:lineRule="auto"/>
        <w:rPr>
          <w:rFonts w:ascii="Comic Sans MS" w:eastAsia="Times New Roman" w:hAnsi="Comic Sans MS" w:cs="Arial"/>
          <w:color w:val="000000"/>
          <w:sz w:val="16"/>
          <w:szCs w:val="16"/>
          <w:lang w:eastAsia="en-IE"/>
        </w:rPr>
      </w:pPr>
    </w:p>
    <w:p w:rsidR="006901A6" w:rsidRPr="00621E31" w:rsidRDefault="006901A6" w:rsidP="00116B6F">
      <w:pPr>
        <w:spacing w:after="0" w:line="240" w:lineRule="auto"/>
        <w:outlineLvl w:val="4"/>
        <w:rPr>
          <w:rFonts w:ascii="Comic Sans MS" w:eastAsia="Times New Roman" w:hAnsi="Comic Sans MS" w:cs="Arial"/>
          <w:b/>
          <w:bCs/>
          <w:color w:val="E36C0A" w:themeColor="accent6" w:themeShade="BF"/>
          <w:lang w:eastAsia="en-IE"/>
        </w:rPr>
      </w:pPr>
      <w:r w:rsidRPr="00621E31">
        <w:rPr>
          <w:rFonts w:ascii="Comic Sans MS" w:eastAsia="Times New Roman" w:hAnsi="Comic Sans MS" w:cs="Arial"/>
          <w:b/>
          <w:bCs/>
          <w:color w:val="E36C0A" w:themeColor="accent6" w:themeShade="BF"/>
          <w:lang w:eastAsia="en-IE"/>
        </w:rPr>
        <w:t>Is drinking water tested for lead?</w:t>
      </w:r>
    </w:p>
    <w:p w:rsidR="00116B6F" w:rsidRPr="00FA4420" w:rsidRDefault="00116B6F" w:rsidP="00116B6F">
      <w:pPr>
        <w:spacing w:after="0" w:line="240" w:lineRule="auto"/>
        <w:outlineLvl w:val="4"/>
        <w:rPr>
          <w:rFonts w:ascii="Comic Sans MS" w:eastAsia="Times New Roman" w:hAnsi="Comic Sans MS" w:cs="Arial"/>
          <w:b/>
          <w:bCs/>
          <w:color w:val="B4083A"/>
          <w:sz w:val="16"/>
          <w:szCs w:val="16"/>
          <w:lang w:eastAsia="en-IE"/>
        </w:rPr>
      </w:pPr>
    </w:p>
    <w:p w:rsidR="00116B6F"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 xml:space="preserve">Water supplies that come under the European Union Drinking Water Regulations are tested for lead. Testing is usually carried out at the kitchen tap of homes or buildings which randomly chosen. </w:t>
      </w:r>
      <w:r w:rsidR="008A1B7E">
        <w:rPr>
          <w:rFonts w:ascii="Comic Sans MS" w:eastAsia="Times New Roman" w:hAnsi="Comic Sans MS" w:cs="Arial"/>
          <w:color w:val="000000"/>
          <w:lang w:eastAsia="en-IE"/>
        </w:rPr>
        <w:t>M</w:t>
      </w:r>
      <w:r w:rsidRPr="0071272D">
        <w:rPr>
          <w:rFonts w:ascii="Comic Sans MS" w:eastAsia="Times New Roman" w:hAnsi="Comic Sans MS" w:cs="Arial"/>
          <w:color w:val="000000"/>
          <w:lang w:eastAsia="en-IE"/>
        </w:rPr>
        <w:t xml:space="preserve">ost individual buildings are not tested. </w:t>
      </w:r>
      <w:r w:rsidR="008A1B7E">
        <w:rPr>
          <w:rFonts w:ascii="Comic Sans MS" w:eastAsia="Times New Roman" w:hAnsi="Comic Sans MS" w:cs="Arial"/>
          <w:color w:val="000000"/>
          <w:lang w:eastAsia="en-IE"/>
        </w:rPr>
        <w:t xml:space="preserve"> S</w:t>
      </w:r>
      <w:r w:rsidRPr="0071272D">
        <w:rPr>
          <w:rFonts w:ascii="Comic Sans MS" w:eastAsia="Times New Roman" w:hAnsi="Comic Sans MS" w:cs="Arial"/>
          <w:color w:val="000000"/>
          <w:lang w:eastAsia="en-IE"/>
        </w:rPr>
        <w:t xml:space="preserve">ome small private water supplies are not usually tested. </w:t>
      </w:r>
    </w:p>
    <w:p w:rsidR="006901A6" w:rsidRPr="00724268" w:rsidRDefault="006901A6" w:rsidP="00116B6F">
      <w:pPr>
        <w:spacing w:after="0" w:line="240" w:lineRule="auto"/>
        <w:rPr>
          <w:rFonts w:ascii="Comic Sans MS" w:eastAsia="Times New Roman" w:hAnsi="Comic Sans MS" w:cs="Arial"/>
          <w:color w:val="000000"/>
          <w:sz w:val="16"/>
          <w:szCs w:val="16"/>
          <w:lang w:eastAsia="en-IE"/>
        </w:rPr>
      </w:pPr>
    </w:p>
    <w:p w:rsidR="006901A6" w:rsidRPr="00621E31" w:rsidRDefault="006901A6" w:rsidP="00116B6F">
      <w:pPr>
        <w:spacing w:after="0" w:line="240" w:lineRule="auto"/>
        <w:outlineLvl w:val="4"/>
        <w:rPr>
          <w:rFonts w:ascii="Comic Sans MS" w:eastAsia="Times New Roman" w:hAnsi="Comic Sans MS" w:cs="Arial"/>
          <w:b/>
          <w:bCs/>
          <w:color w:val="E36C0A" w:themeColor="accent6" w:themeShade="BF"/>
          <w:lang w:eastAsia="en-IE"/>
        </w:rPr>
      </w:pPr>
      <w:r w:rsidRPr="00621E31">
        <w:rPr>
          <w:rFonts w:ascii="Comic Sans MS" w:eastAsia="Times New Roman" w:hAnsi="Comic Sans MS" w:cs="Arial"/>
          <w:b/>
          <w:bCs/>
          <w:color w:val="E36C0A" w:themeColor="accent6" w:themeShade="BF"/>
          <w:lang w:eastAsia="en-IE"/>
        </w:rPr>
        <w:t>How do I know if there is lead in my drinking water?</w:t>
      </w:r>
    </w:p>
    <w:p w:rsidR="00116B6F" w:rsidRPr="00724268" w:rsidRDefault="00116B6F" w:rsidP="00116B6F">
      <w:pPr>
        <w:spacing w:after="0" w:line="240" w:lineRule="auto"/>
        <w:outlineLvl w:val="4"/>
        <w:rPr>
          <w:rFonts w:ascii="Comic Sans MS" w:eastAsia="Times New Roman" w:hAnsi="Comic Sans MS" w:cs="Arial"/>
          <w:b/>
          <w:bCs/>
          <w:color w:val="B4083A"/>
          <w:sz w:val="16"/>
          <w:szCs w:val="16"/>
          <w:lang w:eastAsia="en-IE"/>
        </w:rPr>
      </w:pPr>
    </w:p>
    <w:p w:rsidR="006901A6" w:rsidRPr="0071272D" w:rsidRDefault="008A1B7E" w:rsidP="00116B6F">
      <w:pPr>
        <w:spacing w:after="0" w:line="240" w:lineRule="auto"/>
        <w:rPr>
          <w:rFonts w:ascii="Comic Sans MS" w:eastAsia="Times New Roman" w:hAnsi="Comic Sans MS" w:cs="Arial"/>
          <w:color w:val="000000"/>
          <w:lang w:eastAsia="en-IE"/>
        </w:rPr>
      </w:pPr>
      <w:r>
        <w:rPr>
          <w:rFonts w:ascii="Comic Sans MS" w:eastAsia="Times New Roman" w:hAnsi="Comic Sans MS" w:cs="Arial"/>
          <w:color w:val="000000"/>
          <w:lang w:eastAsia="en-IE"/>
        </w:rPr>
        <w:t>S</w:t>
      </w:r>
      <w:r w:rsidR="006901A6" w:rsidRPr="0071272D">
        <w:rPr>
          <w:rFonts w:ascii="Comic Sans MS" w:eastAsia="Times New Roman" w:hAnsi="Comic Sans MS" w:cs="Arial"/>
          <w:color w:val="000000"/>
          <w:lang w:eastAsia="en-IE"/>
        </w:rPr>
        <w:t>ee if you have lead pipes or lead plumbing.</w:t>
      </w:r>
      <w:r w:rsidR="00116B6F" w:rsidRPr="0071272D">
        <w:rPr>
          <w:rFonts w:ascii="Comic Sans MS" w:eastAsia="Times New Roman" w:hAnsi="Comic Sans MS" w:cs="Arial"/>
          <w:color w:val="000000"/>
          <w:lang w:eastAsia="en-IE"/>
        </w:rPr>
        <w:t xml:space="preserve">  </w:t>
      </w:r>
      <w:r w:rsidR="006901A6" w:rsidRPr="0071272D">
        <w:rPr>
          <w:rFonts w:ascii="Comic Sans MS" w:eastAsia="Times New Roman" w:hAnsi="Comic Sans MS" w:cs="Arial"/>
          <w:color w:val="000000"/>
          <w:lang w:eastAsia="en-IE"/>
        </w:rPr>
        <w:t xml:space="preserve">If you are on a public supply and have had a meter installed, you can obtain information about whether or not lead was found during the meter installation. Contact </w:t>
      </w:r>
      <w:hyperlink r:id="rId13" w:history="1">
        <w:r w:rsidR="006901A6" w:rsidRPr="0071272D">
          <w:rPr>
            <w:rFonts w:ascii="Comic Sans MS" w:eastAsia="Times New Roman" w:hAnsi="Comic Sans MS" w:cs="Arial"/>
            <w:color w:val="337AB7"/>
            <w:u w:val="single"/>
            <w:lang w:eastAsia="en-IE"/>
          </w:rPr>
          <w:t>Irish Water</w:t>
        </w:r>
      </w:hyperlink>
      <w:r w:rsidR="006901A6" w:rsidRPr="0071272D">
        <w:rPr>
          <w:rFonts w:ascii="Comic Sans MS" w:eastAsia="Times New Roman" w:hAnsi="Comic Sans MS" w:cs="Arial"/>
          <w:color w:val="000000"/>
          <w:lang w:eastAsia="en-IE"/>
        </w:rPr>
        <w:t>.</w:t>
      </w:r>
      <w:r w:rsidR="006D57AD" w:rsidRPr="0071272D">
        <w:rPr>
          <w:rFonts w:ascii="Comic Sans MS" w:eastAsia="Times New Roman" w:hAnsi="Comic Sans MS" w:cs="Arial"/>
          <w:color w:val="000000"/>
          <w:lang w:eastAsia="en-IE"/>
        </w:rPr>
        <w:t xml:space="preserve">  </w:t>
      </w:r>
      <w:r w:rsidR="006901A6" w:rsidRPr="0071272D">
        <w:rPr>
          <w:rFonts w:ascii="Comic Sans MS" w:eastAsia="Times New Roman" w:hAnsi="Comic Sans MS" w:cs="Arial"/>
          <w:color w:val="000000"/>
          <w:lang w:eastAsia="en-IE"/>
        </w:rPr>
        <w:t>A qualified plumber could help you.  See ‘</w:t>
      </w:r>
      <w:hyperlink r:id="rId14" w:history="1">
        <w:r w:rsidR="006901A6" w:rsidRPr="0071272D">
          <w:rPr>
            <w:rFonts w:ascii="Comic Sans MS" w:eastAsia="Times New Roman" w:hAnsi="Comic Sans MS" w:cs="Arial"/>
            <w:color w:val="337AB7"/>
            <w:u w:val="single"/>
            <w:lang w:eastAsia="en-IE"/>
          </w:rPr>
          <w:t>Drinking Water Consumer Advice Note – Lead</w:t>
        </w:r>
      </w:hyperlink>
      <w:r w:rsidR="006901A6" w:rsidRPr="0071272D">
        <w:rPr>
          <w:rFonts w:ascii="Comic Sans MS" w:eastAsia="Times New Roman" w:hAnsi="Comic Sans MS" w:cs="Arial"/>
          <w:color w:val="000000"/>
          <w:lang w:eastAsia="en-IE"/>
        </w:rPr>
        <w:t>’.</w:t>
      </w:r>
    </w:p>
    <w:p w:rsidR="00116B6F" w:rsidRPr="00FA4420" w:rsidRDefault="00116B6F" w:rsidP="00116B6F">
      <w:pPr>
        <w:spacing w:after="0" w:line="240" w:lineRule="auto"/>
        <w:rPr>
          <w:rFonts w:ascii="Comic Sans MS" w:eastAsia="Times New Roman" w:hAnsi="Comic Sans MS" w:cs="Arial"/>
          <w:color w:val="000000"/>
          <w:sz w:val="16"/>
          <w:szCs w:val="16"/>
          <w:lang w:eastAsia="en-IE"/>
        </w:rPr>
      </w:pPr>
    </w:p>
    <w:p w:rsidR="006901A6"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If you find lead plumbing or lead pipes, either inside your house or building or outside your house or building, you should have your drinking water tested.</w:t>
      </w:r>
      <w:r w:rsidR="006D57AD" w:rsidRPr="0071272D">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 xml:space="preserve">The level of lead in drinking water can be different in different buildings on the same water supply. The level of lead depends on: </w:t>
      </w:r>
    </w:p>
    <w:p w:rsidR="00116B6F" w:rsidRPr="00FA4420" w:rsidRDefault="00116B6F" w:rsidP="00116B6F">
      <w:pPr>
        <w:spacing w:after="0" w:line="240" w:lineRule="auto"/>
        <w:rPr>
          <w:rFonts w:ascii="Comic Sans MS" w:eastAsia="Times New Roman" w:hAnsi="Comic Sans MS" w:cs="Arial"/>
          <w:color w:val="000000"/>
          <w:sz w:val="16"/>
          <w:szCs w:val="16"/>
          <w:lang w:eastAsia="en-IE"/>
        </w:rPr>
      </w:pPr>
    </w:p>
    <w:p w:rsidR="006901A6" w:rsidRPr="0071272D" w:rsidRDefault="006901A6" w:rsidP="00116B6F">
      <w:pPr>
        <w:pStyle w:val="ListParagraph"/>
        <w:numPr>
          <w:ilvl w:val="0"/>
          <w:numId w:val="23"/>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whether there are lead pipes or lead plumbing in the building, or whether these have been replaced</w:t>
      </w:r>
      <w:r w:rsidR="006D57AD" w:rsidRPr="0071272D">
        <w:rPr>
          <w:rFonts w:ascii="Comic Sans MS" w:eastAsia="Times New Roman" w:hAnsi="Comic Sans MS" w:cs="Arial"/>
          <w:color w:val="000000"/>
          <w:lang w:eastAsia="en-IE"/>
        </w:rPr>
        <w:t>;</w:t>
      </w:r>
    </w:p>
    <w:p w:rsidR="006901A6" w:rsidRPr="0071272D" w:rsidRDefault="006901A6" w:rsidP="00116B6F">
      <w:pPr>
        <w:pStyle w:val="ListParagraph"/>
        <w:numPr>
          <w:ilvl w:val="0"/>
          <w:numId w:val="23"/>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the length of lead pipes in the building</w:t>
      </w:r>
      <w:r w:rsidR="006D57AD" w:rsidRPr="0071272D">
        <w:rPr>
          <w:rFonts w:ascii="Comic Sans MS" w:eastAsia="Times New Roman" w:hAnsi="Comic Sans MS" w:cs="Arial"/>
          <w:color w:val="000000"/>
          <w:lang w:eastAsia="en-IE"/>
        </w:rPr>
        <w:t>;</w:t>
      </w:r>
    </w:p>
    <w:p w:rsidR="006901A6" w:rsidRPr="0071272D" w:rsidRDefault="006901A6" w:rsidP="00116B6F">
      <w:pPr>
        <w:pStyle w:val="ListParagraph"/>
        <w:numPr>
          <w:ilvl w:val="0"/>
          <w:numId w:val="23"/>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whether the building has an individual connection to the water main or has a shared connection with other buildings</w:t>
      </w:r>
      <w:r w:rsidR="006D57AD" w:rsidRPr="0071272D">
        <w:rPr>
          <w:rFonts w:ascii="Comic Sans MS" w:eastAsia="Times New Roman" w:hAnsi="Comic Sans MS" w:cs="Arial"/>
          <w:color w:val="000000"/>
          <w:lang w:eastAsia="en-IE"/>
        </w:rPr>
        <w:t>;</w:t>
      </w:r>
    </w:p>
    <w:p w:rsidR="006901A6" w:rsidRPr="0071272D" w:rsidRDefault="006901A6" w:rsidP="00116B6F">
      <w:pPr>
        <w:pStyle w:val="ListParagraph"/>
        <w:numPr>
          <w:ilvl w:val="0"/>
          <w:numId w:val="23"/>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the amount of water used (dishwasher, showers, washing machine)</w:t>
      </w:r>
      <w:r w:rsidR="006D57AD" w:rsidRPr="0071272D">
        <w:rPr>
          <w:rFonts w:ascii="Comic Sans MS" w:eastAsia="Times New Roman" w:hAnsi="Comic Sans MS" w:cs="Arial"/>
          <w:color w:val="000000"/>
          <w:lang w:eastAsia="en-IE"/>
        </w:rPr>
        <w:t>; and</w:t>
      </w:r>
    </w:p>
    <w:p w:rsidR="006901A6" w:rsidRPr="0071272D" w:rsidRDefault="006901A6" w:rsidP="00116B6F">
      <w:pPr>
        <w:pStyle w:val="ListParagraph"/>
        <w:numPr>
          <w:ilvl w:val="0"/>
          <w:numId w:val="23"/>
        </w:numPr>
        <w:spacing w:after="0" w:line="240" w:lineRule="auto"/>
        <w:rPr>
          <w:rFonts w:ascii="Comic Sans MS" w:eastAsia="Times New Roman" w:hAnsi="Comic Sans MS" w:cs="Arial"/>
          <w:color w:val="000000"/>
          <w:lang w:eastAsia="en-IE"/>
        </w:rPr>
      </w:pPr>
      <w:proofErr w:type="gramStart"/>
      <w:r w:rsidRPr="0071272D">
        <w:rPr>
          <w:rFonts w:ascii="Comic Sans MS" w:eastAsia="Times New Roman" w:hAnsi="Comic Sans MS" w:cs="Arial"/>
          <w:color w:val="000000"/>
          <w:lang w:eastAsia="en-IE"/>
        </w:rPr>
        <w:t>the</w:t>
      </w:r>
      <w:proofErr w:type="gramEnd"/>
      <w:r w:rsidRPr="0071272D">
        <w:rPr>
          <w:rFonts w:ascii="Comic Sans MS" w:eastAsia="Times New Roman" w:hAnsi="Comic Sans MS" w:cs="Arial"/>
          <w:color w:val="000000"/>
          <w:lang w:eastAsia="en-IE"/>
        </w:rPr>
        <w:t xml:space="preserve"> softness and temperature of the water.</w:t>
      </w:r>
    </w:p>
    <w:p w:rsidR="00116B6F" w:rsidRPr="0071272D" w:rsidRDefault="00116B6F" w:rsidP="00116B6F">
      <w:pPr>
        <w:pStyle w:val="ListParagraph"/>
        <w:spacing w:after="0" w:line="240" w:lineRule="auto"/>
        <w:ind w:left="360"/>
        <w:rPr>
          <w:rFonts w:ascii="Comic Sans MS" w:eastAsia="Times New Roman" w:hAnsi="Comic Sans MS" w:cs="Arial"/>
          <w:color w:val="000000"/>
          <w:lang w:eastAsia="en-IE"/>
        </w:rPr>
      </w:pPr>
    </w:p>
    <w:p w:rsidR="006901A6" w:rsidRPr="00621E31" w:rsidRDefault="006901A6" w:rsidP="00116B6F">
      <w:pPr>
        <w:spacing w:after="0" w:line="240" w:lineRule="auto"/>
        <w:outlineLvl w:val="4"/>
        <w:rPr>
          <w:rFonts w:ascii="Comic Sans MS" w:eastAsia="Times New Roman" w:hAnsi="Comic Sans MS" w:cs="Arial"/>
          <w:b/>
          <w:bCs/>
          <w:color w:val="E36C0A" w:themeColor="accent6" w:themeShade="BF"/>
          <w:lang w:eastAsia="en-IE"/>
        </w:rPr>
      </w:pPr>
      <w:r w:rsidRPr="00621E31">
        <w:rPr>
          <w:rFonts w:ascii="Comic Sans MS" w:eastAsia="Times New Roman" w:hAnsi="Comic Sans MS" w:cs="Arial"/>
          <w:b/>
          <w:bCs/>
          <w:color w:val="E36C0A" w:themeColor="accent6" w:themeShade="BF"/>
          <w:lang w:eastAsia="en-IE"/>
        </w:rPr>
        <w:t>How can I get my water tested?</w:t>
      </w:r>
    </w:p>
    <w:p w:rsidR="00116B6F" w:rsidRPr="00FA4420" w:rsidRDefault="00116B6F" w:rsidP="00116B6F">
      <w:pPr>
        <w:spacing w:after="0" w:line="240" w:lineRule="auto"/>
        <w:outlineLvl w:val="4"/>
        <w:rPr>
          <w:rFonts w:ascii="Comic Sans MS" w:eastAsia="Times New Roman" w:hAnsi="Comic Sans MS" w:cs="Arial"/>
          <w:b/>
          <w:bCs/>
          <w:color w:val="B4083A"/>
          <w:sz w:val="16"/>
          <w:szCs w:val="16"/>
          <w:lang w:eastAsia="en-IE"/>
        </w:rPr>
      </w:pPr>
    </w:p>
    <w:p w:rsidR="006901A6"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If you wish to get your water tested fo</w:t>
      </w:r>
      <w:r w:rsidR="00E5690D" w:rsidRPr="0071272D">
        <w:rPr>
          <w:rFonts w:ascii="Comic Sans MS" w:eastAsia="Times New Roman" w:hAnsi="Comic Sans MS" w:cs="Arial"/>
          <w:color w:val="000000"/>
          <w:lang w:eastAsia="en-IE"/>
        </w:rPr>
        <w:t>r lead you should contact your W</w:t>
      </w:r>
      <w:r w:rsidRPr="0071272D">
        <w:rPr>
          <w:rFonts w:ascii="Comic Sans MS" w:eastAsia="Times New Roman" w:hAnsi="Comic Sans MS" w:cs="Arial"/>
          <w:color w:val="000000"/>
          <w:lang w:eastAsia="en-IE"/>
        </w:rPr>
        <w:t xml:space="preserve">ater </w:t>
      </w:r>
      <w:r w:rsidR="00E5690D" w:rsidRPr="0071272D">
        <w:rPr>
          <w:rFonts w:ascii="Comic Sans MS" w:eastAsia="Times New Roman" w:hAnsi="Comic Sans MS" w:cs="Arial"/>
          <w:color w:val="000000"/>
          <w:lang w:eastAsia="en-IE"/>
        </w:rPr>
        <w:t>S</w:t>
      </w:r>
      <w:r w:rsidRPr="0071272D">
        <w:rPr>
          <w:rFonts w:ascii="Comic Sans MS" w:eastAsia="Times New Roman" w:hAnsi="Comic Sans MS" w:cs="Arial"/>
          <w:color w:val="000000"/>
          <w:lang w:eastAsia="en-IE"/>
        </w:rPr>
        <w:t>upplier for advice:</w:t>
      </w:r>
    </w:p>
    <w:p w:rsidR="00116B6F" w:rsidRPr="00FA4420" w:rsidRDefault="00116B6F" w:rsidP="00116B6F">
      <w:pPr>
        <w:spacing w:after="0" w:line="240" w:lineRule="auto"/>
        <w:rPr>
          <w:rFonts w:ascii="Comic Sans MS" w:eastAsia="Times New Roman" w:hAnsi="Comic Sans MS" w:cs="Arial"/>
          <w:color w:val="000000"/>
          <w:sz w:val="16"/>
          <w:szCs w:val="16"/>
          <w:lang w:eastAsia="en-IE"/>
        </w:rPr>
      </w:pPr>
    </w:p>
    <w:p w:rsidR="006901A6" w:rsidRPr="0071272D" w:rsidRDefault="006901A6" w:rsidP="00116B6F">
      <w:pPr>
        <w:pStyle w:val="ListParagraph"/>
        <w:numPr>
          <w:ilvl w:val="0"/>
          <w:numId w:val="22"/>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 xml:space="preserve">Public Water Supplies – </w:t>
      </w:r>
      <w:hyperlink r:id="rId15" w:history="1">
        <w:r w:rsidRPr="0071272D">
          <w:rPr>
            <w:rFonts w:ascii="Comic Sans MS" w:eastAsia="Times New Roman" w:hAnsi="Comic Sans MS" w:cs="Arial"/>
            <w:color w:val="337AB7"/>
            <w:u w:val="single"/>
            <w:lang w:eastAsia="en-IE"/>
          </w:rPr>
          <w:t>Irish Water</w:t>
        </w:r>
      </w:hyperlink>
      <w:r w:rsidR="00E5690D" w:rsidRPr="0071272D">
        <w:rPr>
          <w:rFonts w:ascii="Comic Sans MS" w:eastAsia="Times New Roman" w:hAnsi="Comic Sans MS" w:cs="Arial"/>
          <w:color w:val="000000"/>
          <w:lang w:eastAsia="en-IE"/>
        </w:rPr>
        <w:t xml:space="preserve">; </w:t>
      </w:r>
    </w:p>
    <w:p w:rsidR="006901A6" w:rsidRPr="0071272D" w:rsidRDefault="00E5690D" w:rsidP="00116B6F">
      <w:pPr>
        <w:pStyle w:val="ListParagraph"/>
        <w:numPr>
          <w:ilvl w:val="0"/>
          <w:numId w:val="22"/>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Private Water Supplies – your G</w:t>
      </w:r>
      <w:r w:rsidR="006901A6" w:rsidRPr="0071272D">
        <w:rPr>
          <w:rFonts w:ascii="Comic Sans MS" w:eastAsia="Times New Roman" w:hAnsi="Comic Sans MS" w:cs="Arial"/>
          <w:color w:val="000000"/>
          <w:lang w:eastAsia="en-IE"/>
        </w:rPr>
        <w:t xml:space="preserve">roup </w:t>
      </w:r>
      <w:r w:rsidRPr="0071272D">
        <w:rPr>
          <w:rFonts w:ascii="Comic Sans MS" w:eastAsia="Times New Roman" w:hAnsi="Comic Sans MS" w:cs="Arial"/>
          <w:color w:val="000000"/>
          <w:lang w:eastAsia="en-IE"/>
        </w:rPr>
        <w:t>W</w:t>
      </w:r>
      <w:r w:rsidR="006901A6" w:rsidRPr="0071272D">
        <w:rPr>
          <w:rFonts w:ascii="Comic Sans MS" w:eastAsia="Times New Roman" w:hAnsi="Comic Sans MS" w:cs="Arial"/>
          <w:color w:val="000000"/>
          <w:lang w:eastAsia="en-IE"/>
        </w:rPr>
        <w:t xml:space="preserve">ater </w:t>
      </w:r>
      <w:r w:rsidRPr="0071272D">
        <w:rPr>
          <w:rFonts w:ascii="Comic Sans MS" w:eastAsia="Times New Roman" w:hAnsi="Comic Sans MS" w:cs="Arial"/>
          <w:color w:val="000000"/>
          <w:lang w:eastAsia="en-IE"/>
        </w:rPr>
        <w:t>S</w:t>
      </w:r>
      <w:r w:rsidR="006901A6" w:rsidRPr="0071272D">
        <w:rPr>
          <w:rFonts w:ascii="Comic Sans MS" w:eastAsia="Times New Roman" w:hAnsi="Comic Sans MS" w:cs="Arial"/>
          <w:color w:val="000000"/>
          <w:lang w:eastAsia="en-IE"/>
        </w:rPr>
        <w:t xml:space="preserve">cheme </w:t>
      </w:r>
      <w:r w:rsidRPr="0071272D">
        <w:rPr>
          <w:rFonts w:ascii="Comic Sans MS" w:eastAsia="Times New Roman" w:hAnsi="Comic Sans MS" w:cs="Arial"/>
          <w:color w:val="000000"/>
          <w:lang w:eastAsia="en-IE"/>
        </w:rPr>
        <w:t>C</w:t>
      </w:r>
      <w:r w:rsidR="006901A6" w:rsidRPr="0071272D">
        <w:rPr>
          <w:rFonts w:ascii="Comic Sans MS" w:eastAsia="Times New Roman" w:hAnsi="Comic Sans MS" w:cs="Arial"/>
          <w:color w:val="000000"/>
          <w:lang w:eastAsia="en-IE"/>
        </w:rPr>
        <w:t xml:space="preserve">ommittee or the </w:t>
      </w:r>
      <w:r w:rsidRPr="0071272D">
        <w:rPr>
          <w:rFonts w:ascii="Comic Sans MS" w:eastAsia="Times New Roman" w:hAnsi="Comic Sans MS" w:cs="Arial"/>
          <w:color w:val="000000"/>
          <w:lang w:eastAsia="en-IE"/>
        </w:rPr>
        <w:t>O</w:t>
      </w:r>
      <w:r w:rsidR="006901A6" w:rsidRPr="0071272D">
        <w:rPr>
          <w:rFonts w:ascii="Comic Sans MS" w:eastAsia="Times New Roman" w:hAnsi="Comic Sans MS" w:cs="Arial"/>
          <w:color w:val="000000"/>
          <w:lang w:eastAsia="en-IE"/>
        </w:rPr>
        <w:t xml:space="preserve">wner of your </w:t>
      </w:r>
      <w:r w:rsidRPr="0071272D">
        <w:rPr>
          <w:rFonts w:ascii="Comic Sans MS" w:eastAsia="Times New Roman" w:hAnsi="Comic Sans MS" w:cs="Arial"/>
          <w:color w:val="000000"/>
          <w:lang w:eastAsia="en-IE"/>
        </w:rPr>
        <w:t>P</w:t>
      </w:r>
      <w:r w:rsidR="006901A6" w:rsidRPr="0071272D">
        <w:rPr>
          <w:rFonts w:ascii="Comic Sans MS" w:eastAsia="Times New Roman" w:hAnsi="Comic Sans MS" w:cs="Arial"/>
          <w:color w:val="000000"/>
          <w:lang w:eastAsia="en-IE"/>
        </w:rPr>
        <w:t xml:space="preserve">rivate </w:t>
      </w:r>
      <w:r w:rsidRPr="0071272D">
        <w:rPr>
          <w:rFonts w:ascii="Comic Sans MS" w:eastAsia="Times New Roman" w:hAnsi="Comic Sans MS" w:cs="Arial"/>
          <w:color w:val="000000"/>
          <w:lang w:eastAsia="en-IE"/>
        </w:rPr>
        <w:t>S</w:t>
      </w:r>
      <w:r w:rsidR="006901A6" w:rsidRPr="0071272D">
        <w:rPr>
          <w:rFonts w:ascii="Comic Sans MS" w:eastAsia="Times New Roman" w:hAnsi="Comic Sans MS" w:cs="Arial"/>
          <w:color w:val="000000"/>
          <w:lang w:eastAsia="en-IE"/>
        </w:rPr>
        <w:t xml:space="preserve">upply (this might be the </w:t>
      </w:r>
      <w:r w:rsidRPr="0071272D">
        <w:rPr>
          <w:rFonts w:ascii="Comic Sans MS" w:eastAsia="Times New Roman" w:hAnsi="Comic Sans MS" w:cs="Arial"/>
          <w:color w:val="000000"/>
          <w:lang w:eastAsia="en-IE"/>
        </w:rPr>
        <w:t>D</w:t>
      </w:r>
      <w:r w:rsidR="006901A6" w:rsidRPr="0071272D">
        <w:rPr>
          <w:rFonts w:ascii="Comic Sans MS" w:eastAsia="Times New Roman" w:hAnsi="Comic Sans MS" w:cs="Arial"/>
          <w:color w:val="000000"/>
          <w:lang w:eastAsia="en-IE"/>
        </w:rPr>
        <w:t xml:space="preserve">eveloper of a </w:t>
      </w:r>
      <w:r w:rsidRPr="0071272D">
        <w:rPr>
          <w:rFonts w:ascii="Comic Sans MS" w:eastAsia="Times New Roman" w:hAnsi="Comic Sans MS" w:cs="Arial"/>
          <w:color w:val="000000"/>
          <w:lang w:eastAsia="en-IE"/>
        </w:rPr>
        <w:t>P</w:t>
      </w:r>
      <w:r w:rsidR="006901A6" w:rsidRPr="0071272D">
        <w:rPr>
          <w:rFonts w:ascii="Comic Sans MS" w:eastAsia="Times New Roman" w:hAnsi="Comic Sans MS" w:cs="Arial"/>
          <w:color w:val="000000"/>
          <w:lang w:eastAsia="en-IE"/>
        </w:rPr>
        <w:t xml:space="preserve">rivate </w:t>
      </w:r>
      <w:r w:rsidRPr="0071272D">
        <w:rPr>
          <w:rFonts w:ascii="Comic Sans MS" w:eastAsia="Times New Roman" w:hAnsi="Comic Sans MS" w:cs="Arial"/>
          <w:color w:val="000000"/>
          <w:lang w:eastAsia="en-IE"/>
        </w:rPr>
        <w:t>Housing E</w:t>
      </w:r>
      <w:r w:rsidR="006901A6" w:rsidRPr="0071272D">
        <w:rPr>
          <w:rFonts w:ascii="Comic Sans MS" w:eastAsia="Times New Roman" w:hAnsi="Comic Sans MS" w:cs="Arial"/>
          <w:color w:val="000000"/>
          <w:lang w:eastAsia="en-IE"/>
        </w:rPr>
        <w:t>state, for instance)</w:t>
      </w:r>
      <w:r w:rsidRPr="0071272D">
        <w:rPr>
          <w:rFonts w:ascii="Comic Sans MS" w:eastAsia="Times New Roman" w:hAnsi="Comic Sans MS" w:cs="Arial"/>
          <w:color w:val="000000"/>
          <w:lang w:eastAsia="en-IE"/>
        </w:rPr>
        <w:t>;</w:t>
      </w:r>
    </w:p>
    <w:p w:rsidR="006901A6" w:rsidRPr="0071272D" w:rsidRDefault="006901A6" w:rsidP="00116B6F">
      <w:pPr>
        <w:pStyle w:val="ListParagraph"/>
        <w:numPr>
          <w:ilvl w:val="0"/>
          <w:numId w:val="22"/>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 xml:space="preserve">Private </w:t>
      </w:r>
      <w:r w:rsidR="00E5690D" w:rsidRPr="0071272D">
        <w:rPr>
          <w:rFonts w:ascii="Comic Sans MS" w:eastAsia="Times New Roman" w:hAnsi="Comic Sans MS" w:cs="Arial"/>
          <w:color w:val="000000"/>
          <w:lang w:eastAsia="en-IE"/>
        </w:rPr>
        <w:t>W</w:t>
      </w:r>
      <w:r w:rsidRPr="0071272D">
        <w:rPr>
          <w:rFonts w:ascii="Comic Sans MS" w:eastAsia="Times New Roman" w:hAnsi="Comic Sans MS" w:cs="Arial"/>
          <w:color w:val="000000"/>
          <w:lang w:eastAsia="en-IE"/>
        </w:rPr>
        <w:t>ells – a number of private and public laboratories offer testing of drinking water.</w:t>
      </w:r>
    </w:p>
    <w:p w:rsidR="00E5690D" w:rsidRPr="00724268" w:rsidRDefault="00E5690D" w:rsidP="00116B6F">
      <w:pPr>
        <w:spacing w:after="0" w:line="240" w:lineRule="auto"/>
        <w:rPr>
          <w:rFonts w:ascii="Comic Sans MS" w:eastAsia="Times New Roman" w:hAnsi="Comic Sans MS" w:cs="Arial"/>
          <w:color w:val="000000"/>
          <w:sz w:val="16"/>
          <w:szCs w:val="16"/>
          <w:lang w:eastAsia="en-IE"/>
        </w:rPr>
      </w:pPr>
    </w:p>
    <w:p w:rsidR="006901A6" w:rsidRPr="00621E31" w:rsidRDefault="006901A6" w:rsidP="00116B6F">
      <w:pPr>
        <w:spacing w:after="0" w:line="240" w:lineRule="auto"/>
        <w:outlineLvl w:val="4"/>
        <w:rPr>
          <w:rFonts w:ascii="Comic Sans MS" w:eastAsia="Times New Roman" w:hAnsi="Comic Sans MS" w:cs="Arial"/>
          <w:b/>
          <w:bCs/>
          <w:color w:val="E36C0A" w:themeColor="accent6" w:themeShade="BF"/>
          <w:lang w:eastAsia="en-IE"/>
        </w:rPr>
      </w:pPr>
      <w:r w:rsidRPr="00621E31">
        <w:rPr>
          <w:rFonts w:ascii="Comic Sans MS" w:eastAsia="Times New Roman" w:hAnsi="Comic Sans MS" w:cs="Arial"/>
          <w:b/>
          <w:bCs/>
          <w:color w:val="E36C0A" w:themeColor="accent6" w:themeShade="BF"/>
          <w:lang w:eastAsia="en-IE"/>
        </w:rPr>
        <w:t>If I find lead in my drinking water, what should I do?</w:t>
      </w:r>
    </w:p>
    <w:p w:rsidR="00116B6F" w:rsidRPr="00FA4420" w:rsidRDefault="00116B6F" w:rsidP="00116B6F">
      <w:pPr>
        <w:spacing w:after="0" w:line="240" w:lineRule="auto"/>
        <w:outlineLvl w:val="4"/>
        <w:rPr>
          <w:rFonts w:ascii="Comic Sans MS" w:eastAsia="Times New Roman" w:hAnsi="Comic Sans MS" w:cs="Arial"/>
          <w:b/>
          <w:bCs/>
          <w:color w:val="B4083A"/>
          <w:sz w:val="16"/>
          <w:szCs w:val="16"/>
          <w:lang w:eastAsia="en-IE"/>
        </w:rPr>
      </w:pPr>
    </w:p>
    <w:p w:rsidR="006901A6"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 xml:space="preserve">If the level of lead from the cold water tap in the kitchen is above the legal level (10 µg per litre), running (flushing) the water before using it for drinking or cooking may lower the level of lead. </w:t>
      </w:r>
      <w:r w:rsidR="00D34011">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However, the only way to know if flushing works is by testing.</w:t>
      </w:r>
    </w:p>
    <w:p w:rsidR="00116B6F" w:rsidRPr="00FA4420" w:rsidRDefault="00116B6F" w:rsidP="00116B6F">
      <w:pPr>
        <w:spacing w:after="0" w:line="240" w:lineRule="auto"/>
        <w:rPr>
          <w:rFonts w:ascii="Comic Sans MS" w:eastAsia="Times New Roman" w:hAnsi="Comic Sans MS" w:cs="Arial"/>
          <w:color w:val="000000"/>
          <w:sz w:val="16"/>
          <w:szCs w:val="16"/>
          <w:lang w:eastAsia="en-IE"/>
        </w:rPr>
      </w:pPr>
    </w:p>
    <w:p w:rsidR="006901A6"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Your water supplier should advise you on appropriate testing, flushing and re-testing. </w:t>
      </w:r>
      <w:r w:rsidR="00D34011">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 xml:space="preserve"> This will tell you how much water needs to be run off before using it for drinking or cooking.</w:t>
      </w:r>
    </w:p>
    <w:p w:rsidR="00116B6F" w:rsidRPr="00FA4420" w:rsidRDefault="00116B6F" w:rsidP="00116B6F">
      <w:pPr>
        <w:spacing w:after="0" w:line="240" w:lineRule="auto"/>
        <w:rPr>
          <w:rFonts w:ascii="Comic Sans MS" w:eastAsia="Times New Roman" w:hAnsi="Comic Sans MS" w:cs="Arial"/>
          <w:color w:val="000000"/>
          <w:sz w:val="16"/>
          <w:szCs w:val="16"/>
          <w:lang w:eastAsia="en-IE"/>
        </w:rPr>
      </w:pPr>
    </w:p>
    <w:p w:rsidR="006901A6"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Whether running the water reduces the level of lead in the water, or not, will depend on the length of the lead pipes or on where the lead is coming from in the plumbing system.</w:t>
      </w:r>
    </w:p>
    <w:p w:rsidR="00116B6F" w:rsidRPr="00724268" w:rsidRDefault="00116B6F" w:rsidP="00116B6F">
      <w:pPr>
        <w:spacing w:after="0" w:line="240" w:lineRule="auto"/>
        <w:rPr>
          <w:rFonts w:ascii="Comic Sans MS" w:eastAsia="Times New Roman" w:hAnsi="Comic Sans MS" w:cs="Arial"/>
          <w:color w:val="000000"/>
          <w:sz w:val="16"/>
          <w:szCs w:val="16"/>
          <w:lang w:eastAsia="en-IE"/>
        </w:rPr>
      </w:pPr>
    </w:p>
    <w:p w:rsidR="006901A6"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lastRenderedPageBreak/>
        <w:t>If, after running the water, the level of lead stays above 10 µg per litre, you should use safe drinking water from some other source</w:t>
      </w:r>
      <w:r w:rsidR="00D34011">
        <w:rPr>
          <w:rFonts w:ascii="Comic Sans MS" w:eastAsia="Times New Roman" w:hAnsi="Comic Sans MS" w:cs="Arial"/>
          <w:color w:val="000000"/>
          <w:lang w:eastAsia="en-IE"/>
        </w:rPr>
        <w:t xml:space="preserve"> - </w:t>
      </w:r>
      <w:r w:rsidRPr="0071272D">
        <w:rPr>
          <w:rFonts w:ascii="Comic Sans MS" w:eastAsia="Times New Roman" w:hAnsi="Comic Sans MS" w:cs="Arial"/>
          <w:color w:val="000000"/>
          <w:lang w:eastAsia="en-IE"/>
        </w:rPr>
        <w:t>especially for bottle-fed infants, young children and pregnant women.</w:t>
      </w:r>
    </w:p>
    <w:p w:rsidR="00116B6F" w:rsidRPr="00FA4420" w:rsidRDefault="00116B6F" w:rsidP="00116B6F">
      <w:pPr>
        <w:spacing w:after="0" w:line="240" w:lineRule="auto"/>
        <w:rPr>
          <w:rFonts w:ascii="Comic Sans MS" w:eastAsia="Times New Roman" w:hAnsi="Comic Sans MS" w:cs="Arial"/>
          <w:color w:val="000000"/>
          <w:sz w:val="16"/>
          <w:szCs w:val="16"/>
          <w:lang w:eastAsia="en-IE"/>
        </w:rPr>
      </w:pPr>
    </w:p>
    <w:p w:rsidR="006901A6" w:rsidRPr="0071272D" w:rsidRDefault="00D34011" w:rsidP="00116B6F">
      <w:pPr>
        <w:spacing w:after="0" w:line="240" w:lineRule="auto"/>
        <w:rPr>
          <w:rFonts w:ascii="Comic Sans MS" w:eastAsia="Times New Roman" w:hAnsi="Comic Sans MS" w:cs="Arial"/>
          <w:color w:val="000000"/>
          <w:lang w:eastAsia="en-IE"/>
        </w:rPr>
      </w:pPr>
      <w:r>
        <w:rPr>
          <w:rFonts w:ascii="Comic Sans MS" w:eastAsia="Times New Roman" w:hAnsi="Comic Sans MS" w:cs="Arial"/>
          <w:color w:val="000000"/>
          <w:lang w:eastAsia="en-IE"/>
        </w:rPr>
        <w:t>Te</w:t>
      </w:r>
      <w:r w:rsidR="006901A6" w:rsidRPr="0071272D">
        <w:rPr>
          <w:rFonts w:ascii="Comic Sans MS" w:eastAsia="Times New Roman" w:hAnsi="Comic Sans MS" w:cs="Arial"/>
          <w:color w:val="000000"/>
          <w:lang w:eastAsia="en-IE"/>
        </w:rPr>
        <w:t>ll all users of your property, including lodgers, long-term visitors, people renting or buying your property, of steps that can be taken to keep their intake of lead in drinking water as low as possible.</w:t>
      </w:r>
    </w:p>
    <w:p w:rsidR="00116B6F" w:rsidRPr="00FA4420" w:rsidRDefault="00116B6F" w:rsidP="00116B6F">
      <w:pPr>
        <w:spacing w:after="0" w:line="240" w:lineRule="auto"/>
        <w:rPr>
          <w:rFonts w:ascii="Comic Sans MS" w:eastAsia="Times New Roman" w:hAnsi="Comic Sans MS" w:cs="Arial"/>
          <w:color w:val="000000"/>
          <w:sz w:val="16"/>
          <w:szCs w:val="16"/>
          <w:lang w:eastAsia="en-IE"/>
        </w:rPr>
      </w:pPr>
    </w:p>
    <w:p w:rsidR="006901A6"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 xml:space="preserve">The long term solution to dealing with lead in your drinking water is to replace all lead pipes and all lead plumbing. </w:t>
      </w:r>
      <w:r w:rsidR="00FA4420">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The building owner is responsible for pipes from the mains stop tap or external stopcock and for internal plumbing</w:t>
      </w:r>
      <w:r w:rsidR="00FA4420">
        <w:rPr>
          <w:rFonts w:ascii="Comic Sans MS" w:eastAsia="Times New Roman" w:hAnsi="Comic Sans MS" w:cs="Arial"/>
          <w:color w:val="000000"/>
          <w:lang w:eastAsia="en-IE"/>
        </w:rPr>
        <w:t>.  T</w:t>
      </w:r>
      <w:r w:rsidRPr="0071272D">
        <w:rPr>
          <w:rFonts w:ascii="Comic Sans MS" w:eastAsia="Times New Roman" w:hAnsi="Comic Sans MS" w:cs="Arial"/>
          <w:color w:val="000000"/>
          <w:lang w:eastAsia="en-IE"/>
        </w:rPr>
        <w:t>he water supplier is responsible for the water mains pipes up to the external stopcock.</w:t>
      </w:r>
    </w:p>
    <w:p w:rsidR="00116B6F" w:rsidRPr="00FA4420" w:rsidRDefault="00116B6F" w:rsidP="00116B6F">
      <w:pPr>
        <w:spacing w:after="0" w:line="240" w:lineRule="auto"/>
        <w:rPr>
          <w:rFonts w:ascii="Comic Sans MS" w:eastAsia="Times New Roman" w:hAnsi="Comic Sans MS" w:cs="Arial"/>
          <w:color w:val="000000"/>
          <w:sz w:val="16"/>
          <w:szCs w:val="16"/>
          <w:lang w:eastAsia="en-IE"/>
        </w:rPr>
      </w:pPr>
    </w:p>
    <w:p w:rsidR="006901A6"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See ‘</w:t>
      </w:r>
      <w:hyperlink r:id="rId16" w:history="1">
        <w:r w:rsidRPr="0071272D">
          <w:rPr>
            <w:rFonts w:ascii="Comic Sans MS" w:eastAsia="Times New Roman" w:hAnsi="Comic Sans MS" w:cs="Arial"/>
            <w:color w:val="337AB7"/>
            <w:u w:val="single"/>
            <w:lang w:eastAsia="en-IE"/>
          </w:rPr>
          <w:t>Drinking Water Consumer Advice Note – Lead</w:t>
        </w:r>
      </w:hyperlink>
      <w:r w:rsidRPr="0071272D">
        <w:rPr>
          <w:rFonts w:ascii="Comic Sans MS" w:eastAsia="Times New Roman" w:hAnsi="Comic Sans MS" w:cs="Arial"/>
          <w:color w:val="000000"/>
          <w:lang w:eastAsia="en-IE"/>
        </w:rPr>
        <w:t>’ for information on pipe layout and ownership.</w:t>
      </w:r>
    </w:p>
    <w:p w:rsidR="00E5690D"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Before replacing lead pipes and lead plumbing in your ownership, you should contact your water supplier (see above).</w:t>
      </w:r>
      <w:r w:rsidR="00690907">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 xml:space="preserve"> Replacing all lead pipes in a co-ordinated way is usually the best approach.</w:t>
      </w:r>
    </w:p>
    <w:p w:rsidR="006901A6" w:rsidRPr="00724268" w:rsidRDefault="006901A6" w:rsidP="00116B6F">
      <w:pPr>
        <w:spacing w:after="0" w:line="240" w:lineRule="auto"/>
        <w:rPr>
          <w:rFonts w:ascii="Comic Sans MS" w:eastAsia="Times New Roman" w:hAnsi="Comic Sans MS" w:cs="Arial"/>
          <w:color w:val="000000"/>
          <w:sz w:val="16"/>
          <w:szCs w:val="16"/>
          <w:lang w:eastAsia="en-IE"/>
        </w:rPr>
      </w:pPr>
    </w:p>
    <w:p w:rsidR="006901A6" w:rsidRPr="00621E31" w:rsidRDefault="006901A6" w:rsidP="00116B6F">
      <w:pPr>
        <w:spacing w:after="0" w:line="240" w:lineRule="auto"/>
        <w:outlineLvl w:val="4"/>
        <w:rPr>
          <w:rFonts w:ascii="Comic Sans MS" w:eastAsia="Times New Roman" w:hAnsi="Comic Sans MS" w:cs="Arial"/>
          <w:b/>
          <w:bCs/>
          <w:color w:val="E36C0A" w:themeColor="accent6" w:themeShade="BF"/>
          <w:lang w:eastAsia="en-IE"/>
        </w:rPr>
      </w:pPr>
      <w:r w:rsidRPr="00621E31">
        <w:rPr>
          <w:rFonts w:ascii="Comic Sans MS" w:eastAsia="Times New Roman" w:hAnsi="Comic Sans MS" w:cs="Arial"/>
          <w:b/>
          <w:bCs/>
          <w:color w:val="E36C0A" w:themeColor="accent6" w:themeShade="BF"/>
          <w:lang w:eastAsia="en-IE"/>
        </w:rPr>
        <w:t>I think I might have lead in my drinking water but my water has not been tested, what should I do?</w:t>
      </w:r>
    </w:p>
    <w:p w:rsidR="00116B6F" w:rsidRPr="00FA4420" w:rsidRDefault="00116B6F" w:rsidP="00116B6F">
      <w:pPr>
        <w:spacing w:after="0" w:line="240" w:lineRule="auto"/>
        <w:outlineLvl w:val="4"/>
        <w:rPr>
          <w:rFonts w:ascii="Comic Sans MS" w:eastAsia="Times New Roman" w:hAnsi="Comic Sans MS" w:cs="Arial"/>
          <w:b/>
          <w:bCs/>
          <w:color w:val="B4083A"/>
          <w:sz w:val="16"/>
          <w:szCs w:val="16"/>
          <w:lang w:eastAsia="en-IE"/>
        </w:rPr>
      </w:pPr>
    </w:p>
    <w:p w:rsidR="006901A6"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 xml:space="preserve">If you have lead pipes or lead plumbing, you </w:t>
      </w:r>
      <w:r w:rsidRPr="0071272D">
        <w:rPr>
          <w:rFonts w:ascii="Comic Sans MS" w:eastAsia="Times New Roman" w:hAnsi="Comic Sans MS" w:cs="Arial"/>
          <w:b/>
          <w:color w:val="000000"/>
          <w:lang w:eastAsia="en-IE"/>
        </w:rPr>
        <w:t>may</w:t>
      </w:r>
      <w:r w:rsidRPr="0071272D">
        <w:rPr>
          <w:rFonts w:ascii="Comic Sans MS" w:eastAsia="Times New Roman" w:hAnsi="Comic Sans MS" w:cs="Arial"/>
          <w:color w:val="000000"/>
          <w:lang w:eastAsia="en-IE"/>
        </w:rPr>
        <w:t xml:space="preserve"> have lead in your drinking water. If your water has not been tested, you can take precautionary action</w:t>
      </w:r>
      <w:r w:rsidR="00D17220" w:rsidRPr="0071272D">
        <w:rPr>
          <w:rFonts w:ascii="Comic Sans MS" w:eastAsia="Times New Roman" w:hAnsi="Comic Sans MS" w:cs="Arial"/>
          <w:color w:val="000000"/>
          <w:lang w:eastAsia="en-IE"/>
        </w:rPr>
        <w:t xml:space="preserve">.  </w:t>
      </w:r>
    </w:p>
    <w:p w:rsidR="00116B6F" w:rsidRPr="00FA4420" w:rsidRDefault="00116B6F" w:rsidP="00116B6F">
      <w:pPr>
        <w:spacing w:after="0" w:line="240" w:lineRule="auto"/>
        <w:rPr>
          <w:rFonts w:ascii="Comic Sans MS" w:eastAsia="Times New Roman" w:hAnsi="Comic Sans MS" w:cs="Arial"/>
          <w:color w:val="000000"/>
          <w:sz w:val="16"/>
          <w:szCs w:val="16"/>
          <w:lang w:eastAsia="en-IE"/>
        </w:rPr>
      </w:pPr>
    </w:p>
    <w:p w:rsidR="006901A6" w:rsidRPr="0071272D" w:rsidRDefault="006901A6" w:rsidP="00116B6F">
      <w:pPr>
        <w:pStyle w:val="ListParagraph"/>
        <w:numPr>
          <w:ilvl w:val="0"/>
          <w:numId w:val="21"/>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 xml:space="preserve">Only use water from the cold water tap in the kitchen for drinking, cooking and making baby formula. This is called the ‘rising main’. It comes straight into your house from the water mains. The water from this tap is usually moving and flowing and has not been stagnant (still or stationary). </w:t>
      </w:r>
      <w:r w:rsidR="00D17220" w:rsidRPr="0071272D">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Water from other taps in your house may have been stagnant in tanks and pipes for longer periods of time and, therefore, more likely to have a higher level of lead</w:t>
      </w:r>
      <w:r w:rsidR="00D17220" w:rsidRPr="0071272D">
        <w:rPr>
          <w:rFonts w:ascii="Comic Sans MS" w:eastAsia="Times New Roman" w:hAnsi="Comic Sans MS" w:cs="Arial"/>
          <w:color w:val="000000"/>
          <w:lang w:eastAsia="en-IE"/>
        </w:rPr>
        <w:t>; and</w:t>
      </w:r>
    </w:p>
    <w:p w:rsidR="006901A6" w:rsidRPr="0071272D" w:rsidRDefault="006901A6" w:rsidP="00116B6F">
      <w:pPr>
        <w:pStyle w:val="ListParagraph"/>
        <w:numPr>
          <w:ilvl w:val="0"/>
          <w:numId w:val="21"/>
        </w:num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If the tap has not been used for several hours, running (flushing) the water before using it for drinking or cooking may lower the level of lead.</w:t>
      </w:r>
    </w:p>
    <w:p w:rsidR="00116B6F" w:rsidRPr="00FA4420" w:rsidRDefault="00116B6F" w:rsidP="00116B6F">
      <w:pPr>
        <w:pStyle w:val="ListParagraph"/>
        <w:spacing w:after="0" w:line="240" w:lineRule="auto"/>
        <w:ind w:left="360"/>
        <w:rPr>
          <w:rFonts w:ascii="Comic Sans MS" w:eastAsia="Times New Roman" w:hAnsi="Comic Sans MS" w:cs="Arial"/>
          <w:color w:val="000000"/>
          <w:sz w:val="16"/>
          <w:szCs w:val="16"/>
          <w:lang w:eastAsia="en-IE"/>
        </w:rPr>
      </w:pPr>
    </w:p>
    <w:p w:rsidR="00D17220" w:rsidRPr="0071272D" w:rsidRDefault="00FA4420" w:rsidP="00116B6F">
      <w:pPr>
        <w:spacing w:after="0" w:line="240" w:lineRule="auto"/>
        <w:rPr>
          <w:rFonts w:ascii="Comic Sans MS" w:eastAsia="Times New Roman" w:hAnsi="Comic Sans MS" w:cs="Arial"/>
          <w:color w:val="000000"/>
          <w:lang w:eastAsia="en-IE"/>
        </w:rPr>
      </w:pPr>
      <w:r>
        <w:rPr>
          <w:rFonts w:ascii="Comic Sans MS" w:eastAsia="Times New Roman" w:hAnsi="Comic Sans MS" w:cs="Arial"/>
          <w:color w:val="000000"/>
          <w:lang w:eastAsia="en-IE"/>
        </w:rPr>
        <w:t>T</w:t>
      </w:r>
      <w:r w:rsidR="006901A6" w:rsidRPr="0071272D">
        <w:rPr>
          <w:rFonts w:ascii="Comic Sans MS" w:eastAsia="Times New Roman" w:hAnsi="Comic Sans MS" w:cs="Arial"/>
          <w:color w:val="000000"/>
          <w:lang w:eastAsia="en-IE"/>
        </w:rPr>
        <w:t>he only way to know if you have lead in your drinking water, and if flushing lowers it, is by testing.</w:t>
      </w:r>
      <w:r w:rsidR="00066913">
        <w:rPr>
          <w:rFonts w:ascii="Comic Sans MS" w:eastAsia="Times New Roman" w:hAnsi="Comic Sans MS" w:cs="Arial"/>
          <w:color w:val="000000"/>
          <w:lang w:eastAsia="en-IE"/>
        </w:rPr>
        <w:t xml:space="preserve">  </w:t>
      </w:r>
      <w:r w:rsidR="006901A6" w:rsidRPr="0071272D">
        <w:rPr>
          <w:rFonts w:ascii="Comic Sans MS" w:eastAsia="Times New Roman" w:hAnsi="Comic Sans MS" w:cs="Arial"/>
          <w:color w:val="000000"/>
          <w:lang w:eastAsia="en-IE"/>
        </w:rPr>
        <w:t xml:space="preserve">If your pipes are long or have a complicated layout, perhaps connected to other properties, flushing has been known to increase the level of lead in your drinking water. </w:t>
      </w:r>
    </w:p>
    <w:p w:rsidR="006901A6" w:rsidRPr="00724268" w:rsidRDefault="006901A6" w:rsidP="00116B6F">
      <w:pPr>
        <w:spacing w:after="0" w:line="240" w:lineRule="auto"/>
        <w:rPr>
          <w:rFonts w:ascii="Comic Sans MS" w:eastAsia="Times New Roman" w:hAnsi="Comic Sans MS" w:cs="Arial"/>
          <w:color w:val="000000"/>
          <w:sz w:val="16"/>
          <w:szCs w:val="16"/>
          <w:lang w:eastAsia="en-IE"/>
        </w:rPr>
      </w:pPr>
    </w:p>
    <w:p w:rsidR="006901A6" w:rsidRPr="00621E31" w:rsidRDefault="006901A6" w:rsidP="00116B6F">
      <w:pPr>
        <w:spacing w:after="0" w:line="240" w:lineRule="auto"/>
        <w:outlineLvl w:val="4"/>
        <w:rPr>
          <w:rFonts w:ascii="Comic Sans MS" w:eastAsia="Times New Roman" w:hAnsi="Comic Sans MS" w:cs="Arial"/>
          <w:b/>
          <w:bCs/>
          <w:color w:val="E36C0A" w:themeColor="accent6" w:themeShade="BF"/>
          <w:lang w:eastAsia="en-IE"/>
        </w:rPr>
      </w:pPr>
      <w:r w:rsidRPr="00621E31">
        <w:rPr>
          <w:rFonts w:ascii="Comic Sans MS" w:eastAsia="Times New Roman" w:hAnsi="Comic Sans MS" w:cs="Arial"/>
          <w:b/>
          <w:bCs/>
          <w:color w:val="E36C0A" w:themeColor="accent6" w:themeShade="BF"/>
          <w:lang w:eastAsia="en-IE"/>
        </w:rPr>
        <w:t>Is there anything else I need to know about lead and drinking water in general?</w:t>
      </w:r>
    </w:p>
    <w:p w:rsidR="00116B6F" w:rsidRPr="00FA4420" w:rsidRDefault="00116B6F" w:rsidP="00116B6F">
      <w:pPr>
        <w:spacing w:after="0" w:line="240" w:lineRule="auto"/>
        <w:outlineLvl w:val="4"/>
        <w:rPr>
          <w:rFonts w:ascii="Comic Sans MS" w:eastAsia="Times New Roman" w:hAnsi="Comic Sans MS" w:cs="Arial"/>
          <w:b/>
          <w:bCs/>
          <w:color w:val="B4083A"/>
          <w:sz w:val="16"/>
          <w:szCs w:val="16"/>
          <w:lang w:eastAsia="en-IE"/>
        </w:rPr>
      </w:pPr>
    </w:p>
    <w:p w:rsidR="009A16DA"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 xml:space="preserve">Boiling the water does not remove lead. </w:t>
      </w:r>
      <w:r w:rsidR="00FA4420">
        <w:rPr>
          <w:rFonts w:ascii="Comic Sans MS" w:eastAsia="Times New Roman" w:hAnsi="Comic Sans MS" w:cs="Arial"/>
          <w:color w:val="000000"/>
          <w:lang w:eastAsia="en-IE"/>
        </w:rPr>
        <w:t xml:space="preserve"> It </w:t>
      </w:r>
      <w:r w:rsidRPr="0071272D">
        <w:rPr>
          <w:rFonts w:ascii="Comic Sans MS" w:eastAsia="Times New Roman" w:hAnsi="Comic Sans MS" w:cs="Arial"/>
          <w:color w:val="000000"/>
          <w:lang w:eastAsia="en-IE"/>
        </w:rPr>
        <w:t>may slightly increase the level of lead in drinking water.</w:t>
      </w:r>
      <w:r w:rsidR="00116B6F" w:rsidRPr="0071272D">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Employers and managers of buildings used by the public</w:t>
      </w:r>
      <w:r w:rsidR="0086115C">
        <w:rPr>
          <w:rFonts w:ascii="Comic Sans MS" w:eastAsia="Times New Roman" w:hAnsi="Comic Sans MS" w:cs="Arial"/>
          <w:color w:val="000000"/>
          <w:lang w:eastAsia="en-IE"/>
        </w:rPr>
        <w:t>,</w:t>
      </w:r>
      <w:r w:rsidRPr="0071272D">
        <w:rPr>
          <w:rFonts w:ascii="Comic Sans MS" w:eastAsia="Times New Roman" w:hAnsi="Comic Sans MS" w:cs="Arial"/>
          <w:color w:val="000000"/>
          <w:lang w:eastAsia="en-IE"/>
        </w:rPr>
        <w:t xml:space="preserve"> (schools, crèches, hospitals, health centres, etc)</w:t>
      </w:r>
      <w:r w:rsidR="0086115C">
        <w:rPr>
          <w:rFonts w:ascii="Comic Sans MS" w:eastAsia="Times New Roman" w:hAnsi="Comic Sans MS" w:cs="Arial"/>
          <w:color w:val="000000"/>
          <w:lang w:eastAsia="en-IE"/>
        </w:rPr>
        <w:t>,</w:t>
      </w:r>
      <w:r w:rsidRPr="0071272D">
        <w:rPr>
          <w:rFonts w:ascii="Comic Sans MS" w:eastAsia="Times New Roman" w:hAnsi="Comic Sans MS" w:cs="Arial"/>
          <w:color w:val="000000"/>
          <w:lang w:eastAsia="en-IE"/>
        </w:rPr>
        <w:t xml:space="preserve"> are responsible for ensuring that the drinking water complies with the lead limit of 10 µg per litre.</w:t>
      </w:r>
    </w:p>
    <w:p w:rsidR="006901A6" w:rsidRPr="00724268" w:rsidRDefault="006901A6" w:rsidP="00116B6F">
      <w:pPr>
        <w:spacing w:after="0" w:line="240" w:lineRule="auto"/>
        <w:rPr>
          <w:rFonts w:ascii="Comic Sans MS" w:eastAsia="Times New Roman" w:hAnsi="Comic Sans MS" w:cs="Arial"/>
          <w:color w:val="000000"/>
          <w:sz w:val="16"/>
          <w:szCs w:val="16"/>
          <w:lang w:eastAsia="en-IE"/>
        </w:rPr>
      </w:pPr>
    </w:p>
    <w:p w:rsidR="006901A6" w:rsidRPr="00621E31" w:rsidRDefault="006901A6" w:rsidP="00116B6F">
      <w:pPr>
        <w:spacing w:after="0" w:line="240" w:lineRule="auto"/>
        <w:outlineLvl w:val="4"/>
        <w:rPr>
          <w:rFonts w:ascii="Comic Sans MS" w:eastAsia="Times New Roman" w:hAnsi="Comic Sans MS" w:cs="Arial"/>
          <w:b/>
          <w:bCs/>
          <w:color w:val="E36C0A" w:themeColor="accent6" w:themeShade="BF"/>
          <w:lang w:eastAsia="en-IE"/>
        </w:rPr>
      </w:pPr>
      <w:r w:rsidRPr="00621E31">
        <w:rPr>
          <w:rFonts w:ascii="Comic Sans MS" w:eastAsia="Times New Roman" w:hAnsi="Comic Sans MS" w:cs="Arial"/>
          <w:b/>
          <w:bCs/>
          <w:color w:val="E36C0A" w:themeColor="accent6" w:themeShade="BF"/>
          <w:lang w:eastAsia="en-IE"/>
        </w:rPr>
        <w:t>If my water has high lead levels, is it safe to take a bath or shower?</w:t>
      </w:r>
    </w:p>
    <w:p w:rsidR="00116B6F" w:rsidRPr="00FA4420" w:rsidRDefault="00116B6F" w:rsidP="00116B6F">
      <w:pPr>
        <w:spacing w:after="0" w:line="240" w:lineRule="auto"/>
        <w:outlineLvl w:val="4"/>
        <w:rPr>
          <w:rFonts w:ascii="Comic Sans MS" w:eastAsia="Times New Roman" w:hAnsi="Comic Sans MS" w:cs="Arial"/>
          <w:b/>
          <w:bCs/>
          <w:color w:val="B4083A"/>
          <w:sz w:val="16"/>
          <w:szCs w:val="16"/>
          <w:lang w:eastAsia="en-IE"/>
        </w:rPr>
      </w:pPr>
    </w:p>
    <w:p w:rsidR="009A16DA"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Even if the lead level is above 10 µg per litre, you can use the water for bathing and showering, toilet flushing, laundry and dishwashing.</w:t>
      </w:r>
    </w:p>
    <w:p w:rsidR="009A16DA" w:rsidRPr="00724268" w:rsidRDefault="009A16DA" w:rsidP="00116B6F">
      <w:pPr>
        <w:spacing w:after="0" w:line="240" w:lineRule="auto"/>
        <w:rPr>
          <w:rFonts w:ascii="Comic Sans MS" w:eastAsia="Times New Roman" w:hAnsi="Comic Sans MS" w:cs="Arial"/>
          <w:color w:val="000000"/>
          <w:sz w:val="16"/>
          <w:szCs w:val="16"/>
          <w:lang w:eastAsia="en-IE"/>
        </w:rPr>
      </w:pPr>
    </w:p>
    <w:p w:rsidR="006901A6" w:rsidRPr="00621E31" w:rsidRDefault="006901A6" w:rsidP="00116B6F">
      <w:pPr>
        <w:spacing w:after="0" w:line="240" w:lineRule="auto"/>
        <w:outlineLvl w:val="4"/>
        <w:rPr>
          <w:rFonts w:ascii="Comic Sans MS" w:eastAsia="Times New Roman" w:hAnsi="Comic Sans MS" w:cs="Arial"/>
          <w:b/>
          <w:bCs/>
          <w:color w:val="E36C0A" w:themeColor="accent6" w:themeShade="BF"/>
          <w:lang w:eastAsia="en-IE"/>
        </w:rPr>
      </w:pPr>
      <w:r w:rsidRPr="00621E31">
        <w:rPr>
          <w:rFonts w:ascii="Comic Sans MS" w:eastAsia="Times New Roman" w:hAnsi="Comic Sans MS" w:cs="Arial"/>
          <w:b/>
          <w:bCs/>
          <w:color w:val="E36C0A" w:themeColor="accent6" w:themeShade="BF"/>
          <w:lang w:eastAsia="en-IE"/>
        </w:rPr>
        <w:t>What alternative sources of drinking water could I use?</w:t>
      </w:r>
    </w:p>
    <w:p w:rsidR="00116B6F" w:rsidRPr="00FA4420" w:rsidRDefault="00116B6F" w:rsidP="00116B6F">
      <w:pPr>
        <w:spacing w:after="0" w:line="240" w:lineRule="auto"/>
        <w:outlineLvl w:val="4"/>
        <w:rPr>
          <w:rFonts w:ascii="Comic Sans MS" w:eastAsia="Times New Roman" w:hAnsi="Comic Sans MS" w:cs="Arial"/>
          <w:b/>
          <w:bCs/>
          <w:color w:val="B4083A"/>
          <w:sz w:val="16"/>
          <w:szCs w:val="16"/>
          <w:lang w:eastAsia="en-IE"/>
        </w:rPr>
      </w:pPr>
    </w:p>
    <w:p w:rsidR="006901A6"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It is important that any alternative source of drinking water is safe.</w:t>
      </w:r>
    </w:p>
    <w:p w:rsidR="00116B6F" w:rsidRPr="00724268" w:rsidRDefault="00116B6F" w:rsidP="00116B6F">
      <w:pPr>
        <w:spacing w:after="0" w:line="240" w:lineRule="auto"/>
        <w:rPr>
          <w:rFonts w:ascii="Comic Sans MS" w:eastAsia="Times New Roman" w:hAnsi="Comic Sans MS" w:cs="Arial"/>
          <w:color w:val="000000"/>
          <w:sz w:val="16"/>
          <w:szCs w:val="16"/>
          <w:lang w:eastAsia="en-IE"/>
        </w:rPr>
      </w:pPr>
    </w:p>
    <w:p w:rsidR="006901A6"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u w:val="single"/>
          <w:lang w:eastAsia="en-IE"/>
        </w:rPr>
        <w:t xml:space="preserve">Private </w:t>
      </w:r>
      <w:r w:rsidR="009A16DA" w:rsidRPr="0071272D">
        <w:rPr>
          <w:rFonts w:ascii="Comic Sans MS" w:eastAsia="Times New Roman" w:hAnsi="Comic Sans MS" w:cs="Arial"/>
          <w:color w:val="000000"/>
          <w:u w:val="single"/>
          <w:lang w:eastAsia="en-IE"/>
        </w:rPr>
        <w:t>W</w:t>
      </w:r>
      <w:r w:rsidRPr="0071272D">
        <w:rPr>
          <w:rFonts w:ascii="Comic Sans MS" w:eastAsia="Times New Roman" w:hAnsi="Comic Sans MS" w:cs="Arial"/>
          <w:color w:val="000000"/>
          <w:u w:val="single"/>
          <w:lang w:eastAsia="en-IE"/>
        </w:rPr>
        <w:t>ells</w:t>
      </w:r>
      <w:r w:rsidRPr="0071272D">
        <w:rPr>
          <w:rFonts w:ascii="Comic Sans MS" w:eastAsia="Times New Roman" w:hAnsi="Comic Sans MS" w:cs="Arial"/>
          <w:color w:val="000000"/>
          <w:lang w:eastAsia="en-IE"/>
        </w:rPr>
        <w:t>:</w:t>
      </w:r>
    </w:p>
    <w:p w:rsidR="006901A6"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Lead in drinking water is usually from lead plumbing and lead pipes inside or just outside the house. Switching to a well, but using the same plumbing or pipes, is therefore unlikely to bring down the level of lead in your water.</w:t>
      </w:r>
      <w:r w:rsidR="009A16DA" w:rsidRPr="0071272D">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 xml:space="preserve">If you use water from a private well, you should check that it is safe to drink. </w:t>
      </w:r>
      <w:r w:rsidR="00116B6F" w:rsidRPr="0071272D">
        <w:rPr>
          <w:rFonts w:ascii="Comic Sans MS" w:eastAsia="Times New Roman" w:hAnsi="Comic Sans MS" w:cs="Arial"/>
          <w:color w:val="000000"/>
          <w:lang w:eastAsia="en-IE"/>
        </w:rPr>
        <w:t xml:space="preserve"> </w:t>
      </w:r>
      <w:proofErr w:type="gramStart"/>
      <w:r w:rsidRPr="0071272D">
        <w:rPr>
          <w:rFonts w:ascii="Comic Sans MS" w:eastAsia="Times New Roman" w:hAnsi="Comic Sans MS" w:cs="Arial"/>
          <w:color w:val="000000"/>
          <w:lang w:eastAsia="en-IE"/>
        </w:rPr>
        <w:t xml:space="preserve">See </w:t>
      </w:r>
      <w:hyperlink r:id="rId17" w:history="1">
        <w:r w:rsidRPr="0071272D">
          <w:rPr>
            <w:rFonts w:ascii="Comic Sans MS" w:eastAsia="Times New Roman" w:hAnsi="Comic Sans MS" w:cs="Arial"/>
            <w:color w:val="337AB7"/>
            <w:u w:val="single"/>
            <w:lang w:eastAsia="en-IE"/>
          </w:rPr>
          <w:t>Environmental Protection Agency (EPA) householder information on private wells</w:t>
        </w:r>
      </w:hyperlink>
      <w:r w:rsidRPr="0071272D">
        <w:rPr>
          <w:rFonts w:ascii="Comic Sans MS" w:eastAsia="Times New Roman" w:hAnsi="Comic Sans MS" w:cs="Arial"/>
          <w:color w:val="000000"/>
          <w:lang w:eastAsia="en-IE"/>
        </w:rPr>
        <w:t>.</w:t>
      </w:r>
      <w:proofErr w:type="gramEnd"/>
    </w:p>
    <w:p w:rsidR="00116B6F" w:rsidRPr="00FA4420" w:rsidRDefault="00116B6F" w:rsidP="00116B6F">
      <w:pPr>
        <w:spacing w:after="0" w:line="240" w:lineRule="auto"/>
        <w:rPr>
          <w:rFonts w:ascii="Comic Sans MS" w:eastAsia="Times New Roman" w:hAnsi="Comic Sans MS" w:cs="Arial"/>
          <w:color w:val="000000"/>
          <w:sz w:val="16"/>
          <w:szCs w:val="16"/>
          <w:lang w:eastAsia="en-IE"/>
        </w:rPr>
      </w:pPr>
    </w:p>
    <w:p w:rsidR="006901A6" w:rsidRPr="0071272D" w:rsidRDefault="006901A6" w:rsidP="00116B6F">
      <w:pPr>
        <w:spacing w:after="0" w:line="240" w:lineRule="auto"/>
        <w:rPr>
          <w:rFonts w:ascii="Comic Sans MS" w:eastAsia="Times New Roman" w:hAnsi="Comic Sans MS" w:cs="Arial"/>
          <w:color w:val="000000"/>
          <w:lang w:eastAsia="en-IE"/>
        </w:rPr>
      </w:pPr>
      <w:r w:rsidRPr="0071272D">
        <w:rPr>
          <w:rFonts w:ascii="Comic Sans MS" w:eastAsia="Times New Roman" w:hAnsi="Comic Sans MS" w:cs="Arial"/>
          <w:color w:val="000000"/>
          <w:u w:val="single"/>
          <w:lang w:eastAsia="en-IE"/>
        </w:rPr>
        <w:t xml:space="preserve">Bottled </w:t>
      </w:r>
      <w:r w:rsidR="009A16DA" w:rsidRPr="0071272D">
        <w:rPr>
          <w:rFonts w:ascii="Comic Sans MS" w:eastAsia="Times New Roman" w:hAnsi="Comic Sans MS" w:cs="Arial"/>
          <w:color w:val="000000"/>
          <w:u w:val="single"/>
          <w:lang w:eastAsia="en-IE"/>
        </w:rPr>
        <w:t>W</w:t>
      </w:r>
      <w:r w:rsidRPr="0071272D">
        <w:rPr>
          <w:rFonts w:ascii="Comic Sans MS" w:eastAsia="Times New Roman" w:hAnsi="Comic Sans MS" w:cs="Arial"/>
          <w:color w:val="000000"/>
          <w:u w:val="single"/>
          <w:lang w:eastAsia="en-IE"/>
        </w:rPr>
        <w:t>ater</w:t>
      </w:r>
      <w:r w:rsidRPr="0071272D">
        <w:rPr>
          <w:rFonts w:ascii="Comic Sans MS" w:eastAsia="Times New Roman" w:hAnsi="Comic Sans MS" w:cs="Arial"/>
          <w:color w:val="000000"/>
          <w:lang w:eastAsia="en-IE"/>
        </w:rPr>
        <w:t>:</w:t>
      </w:r>
    </w:p>
    <w:p w:rsidR="006901A6" w:rsidRPr="0071272D" w:rsidRDefault="006901A6" w:rsidP="00116B6F">
      <w:pPr>
        <w:pStyle w:val="ListParagraph"/>
        <w:numPr>
          <w:ilvl w:val="0"/>
          <w:numId w:val="24"/>
        </w:numPr>
        <w:tabs>
          <w:tab w:val="clear" w:pos="720"/>
          <w:tab w:val="num" w:pos="360"/>
        </w:tabs>
        <w:spacing w:after="0" w:line="240" w:lineRule="auto"/>
        <w:ind w:left="360"/>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lastRenderedPageBreak/>
        <w:t>Bottled water can be used for drinking</w:t>
      </w:r>
      <w:r w:rsidR="00FA4420">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cooking</w:t>
      </w:r>
      <w:r w:rsidR="00FA4420">
        <w:rPr>
          <w:rFonts w:ascii="Comic Sans MS" w:eastAsia="Times New Roman" w:hAnsi="Comic Sans MS" w:cs="Arial"/>
          <w:color w:val="000000"/>
          <w:lang w:eastAsia="en-IE"/>
        </w:rPr>
        <w:t xml:space="preserve"> and </w:t>
      </w:r>
      <w:r w:rsidRPr="0071272D">
        <w:rPr>
          <w:rFonts w:ascii="Comic Sans MS" w:eastAsia="Times New Roman" w:hAnsi="Comic Sans MS" w:cs="Arial"/>
          <w:color w:val="000000"/>
          <w:lang w:eastAsia="en-IE"/>
        </w:rPr>
        <w:t>to make up infant formula.</w:t>
      </w:r>
      <w:r w:rsidR="009A16DA" w:rsidRPr="0071272D">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The World Health Organization recommends that babies sho</w:t>
      </w:r>
      <w:r w:rsidR="00FA4420">
        <w:rPr>
          <w:rFonts w:ascii="Comic Sans MS" w:eastAsia="Times New Roman" w:hAnsi="Comic Sans MS" w:cs="Arial"/>
          <w:color w:val="000000"/>
          <w:lang w:eastAsia="en-IE"/>
        </w:rPr>
        <w:t>uld be breastfed for the first 6</w:t>
      </w:r>
      <w:r w:rsidRPr="0071272D">
        <w:rPr>
          <w:rFonts w:ascii="Comic Sans MS" w:eastAsia="Times New Roman" w:hAnsi="Comic Sans MS" w:cs="Arial"/>
          <w:color w:val="000000"/>
          <w:lang w:eastAsia="en-IE"/>
        </w:rPr>
        <w:t xml:space="preserve"> months of life.</w:t>
      </w:r>
    </w:p>
    <w:p w:rsidR="00116B6F" w:rsidRPr="00FA4420" w:rsidRDefault="00116B6F" w:rsidP="00116B6F">
      <w:pPr>
        <w:spacing w:after="0" w:line="240" w:lineRule="auto"/>
        <w:rPr>
          <w:rFonts w:ascii="Comic Sans MS" w:eastAsia="Times New Roman" w:hAnsi="Comic Sans MS" w:cs="Arial"/>
          <w:color w:val="000000"/>
          <w:sz w:val="16"/>
          <w:szCs w:val="16"/>
          <w:lang w:eastAsia="en-IE"/>
        </w:rPr>
      </w:pPr>
    </w:p>
    <w:p w:rsidR="006901A6" w:rsidRPr="0071272D" w:rsidRDefault="006901A6" w:rsidP="00116B6F">
      <w:pPr>
        <w:pStyle w:val="ListParagraph"/>
        <w:numPr>
          <w:ilvl w:val="0"/>
          <w:numId w:val="24"/>
        </w:numPr>
        <w:tabs>
          <w:tab w:val="clear" w:pos="720"/>
          <w:tab w:val="num" w:pos="360"/>
        </w:tabs>
        <w:spacing w:after="0" w:line="240" w:lineRule="auto"/>
        <w:ind w:left="360"/>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It is best not to use bottled water labelled as ‘Natural Mineral Water’ to make up infant feeds as it can have high levels of sodium (salt) and other minerals.</w:t>
      </w:r>
      <w:r w:rsidR="009A16DA" w:rsidRPr="0071272D">
        <w:rPr>
          <w:rFonts w:ascii="Comic Sans MS" w:eastAsia="Times New Roman" w:hAnsi="Comic Sans MS" w:cs="Arial"/>
          <w:color w:val="000000"/>
          <w:lang w:eastAsia="en-IE"/>
        </w:rPr>
        <w:t xml:space="preserve">  </w:t>
      </w:r>
      <w:r w:rsidRPr="0071272D">
        <w:rPr>
          <w:rFonts w:ascii="Comic Sans MS" w:eastAsia="Times New Roman" w:hAnsi="Comic Sans MS" w:cs="Arial"/>
          <w:color w:val="000000"/>
          <w:lang w:eastAsia="en-IE"/>
        </w:rPr>
        <w:t>All other bottled water is regulated to the same standards as the drinking water from the cold water tap in your kitchen, if your water supply is a regulated supply.</w:t>
      </w:r>
    </w:p>
    <w:p w:rsidR="00116B6F" w:rsidRPr="00FA4420" w:rsidRDefault="00116B6F" w:rsidP="00116B6F">
      <w:pPr>
        <w:spacing w:after="0" w:line="240" w:lineRule="auto"/>
        <w:rPr>
          <w:rFonts w:ascii="Comic Sans MS" w:eastAsia="Times New Roman" w:hAnsi="Comic Sans MS" w:cs="Arial"/>
          <w:color w:val="000000"/>
          <w:sz w:val="16"/>
          <w:szCs w:val="16"/>
          <w:lang w:eastAsia="en-IE"/>
        </w:rPr>
      </w:pPr>
    </w:p>
    <w:p w:rsidR="006901A6" w:rsidRPr="0071272D" w:rsidRDefault="006901A6" w:rsidP="00116B6F">
      <w:pPr>
        <w:pStyle w:val="ListParagraph"/>
        <w:numPr>
          <w:ilvl w:val="0"/>
          <w:numId w:val="24"/>
        </w:numPr>
        <w:tabs>
          <w:tab w:val="clear" w:pos="720"/>
          <w:tab w:val="num" w:pos="360"/>
        </w:tabs>
        <w:spacing w:after="0" w:line="240" w:lineRule="auto"/>
        <w:ind w:left="360"/>
        <w:rPr>
          <w:rFonts w:ascii="Comic Sans MS" w:eastAsia="Times New Roman" w:hAnsi="Comic Sans MS" w:cs="Arial"/>
          <w:color w:val="000000"/>
          <w:lang w:eastAsia="en-IE"/>
        </w:rPr>
      </w:pPr>
      <w:r w:rsidRPr="0071272D">
        <w:rPr>
          <w:rFonts w:ascii="Comic Sans MS" w:eastAsia="Times New Roman" w:hAnsi="Comic Sans MS" w:cs="Arial"/>
          <w:color w:val="000000"/>
          <w:lang w:eastAsia="en-IE"/>
        </w:rPr>
        <w:t xml:space="preserve">If bottled water is used to make up infant formula it should be boiled (rolling boil for 1 minute) once, and cooled in the normal way. Do not </w:t>
      </w:r>
      <w:proofErr w:type="spellStart"/>
      <w:r w:rsidRPr="0071272D">
        <w:rPr>
          <w:rFonts w:ascii="Comic Sans MS" w:eastAsia="Times New Roman" w:hAnsi="Comic Sans MS" w:cs="Arial"/>
          <w:color w:val="000000"/>
          <w:lang w:eastAsia="en-IE"/>
        </w:rPr>
        <w:t>reboil</w:t>
      </w:r>
      <w:proofErr w:type="spellEnd"/>
      <w:r w:rsidRPr="0071272D">
        <w:rPr>
          <w:rFonts w:ascii="Comic Sans MS" w:eastAsia="Times New Roman" w:hAnsi="Comic Sans MS" w:cs="Arial"/>
          <w:color w:val="000000"/>
          <w:lang w:eastAsia="en-IE"/>
        </w:rPr>
        <w:t>.</w:t>
      </w:r>
    </w:p>
    <w:p w:rsidR="00116B6F" w:rsidRPr="00FA4420" w:rsidRDefault="00116B6F" w:rsidP="00116B6F">
      <w:pPr>
        <w:spacing w:after="0" w:line="240" w:lineRule="auto"/>
        <w:rPr>
          <w:rFonts w:ascii="Comic Sans MS" w:eastAsia="Times New Roman" w:hAnsi="Comic Sans MS" w:cs="Arial"/>
          <w:color w:val="000000"/>
          <w:sz w:val="16"/>
          <w:szCs w:val="16"/>
          <w:lang w:eastAsia="en-IE"/>
        </w:rPr>
      </w:pPr>
    </w:p>
    <w:p w:rsidR="00C602BB" w:rsidRPr="00690907" w:rsidRDefault="006901A6" w:rsidP="00116B6F">
      <w:pPr>
        <w:pStyle w:val="ListParagraph"/>
        <w:numPr>
          <w:ilvl w:val="0"/>
          <w:numId w:val="24"/>
        </w:numPr>
        <w:tabs>
          <w:tab w:val="clear" w:pos="720"/>
          <w:tab w:val="num" w:pos="360"/>
        </w:tabs>
        <w:spacing w:after="0" w:line="240" w:lineRule="auto"/>
        <w:ind w:left="360"/>
        <w:rPr>
          <w:rFonts w:ascii="Comic Sans MS" w:hAnsi="Comic Sans MS"/>
        </w:rPr>
      </w:pPr>
      <w:r w:rsidRPr="0071272D">
        <w:rPr>
          <w:rFonts w:ascii="Comic Sans MS" w:eastAsia="Times New Roman" w:hAnsi="Comic Sans MS" w:cs="Arial"/>
          <w:color w:val="000000"/>
          <w:lang w:eastAsia="en-IE"/>
        </w:rPr>
        <w:t>Ready-to-use infant formula that does not nee</w:t>
      </w:r>
      <w:r w:rsidR="009A16DA" w:rsidRPr="0071272D">
        <w:rPr>
          <w:rFonts w:ascii="Comic Sans MS" w:eastAsia="Times New Roman" w:hAnsi="Comic Sans MS" w:cs="Arial"/>
          <w:color w:val="000000"/>
          <w:lang w:eastAsia="en-IE"/>
        </w:rPr>
        <w:t>d added water can also be used.</w:t>
      </w:r>
    </w:p>
    <w:p w:rsidR="00690907" w:rsidRDefault="00690907" w:rsidP="00690907">
      <w:pPr>
        <w:pStyle w:val="ListParagraph"/>
        <w:rPr>
          <w:rFonts w:ascii="Comic Sans MS" w:hAnsi="Comic Sans MS"/>
        </w:rPr>
      </w:pPr>
    </w:p>
    <w:p w:rsidR="00FA4420" w:rsidRPr="00690907" w:rsidRDefault="00FA4420" w:rsidP="00690907">
      <w:pPr>
        <w:pStyle w:val="ListParagraph"/>
        <w:rPr>
          <w:rFonts w:ascii="Comic Sans MS" w:hAnsi="Comic Sans MS"/>
        </w:rPr>
      </w:pPr>
    </w:p>
    <w:p w:rsidR="00690907" w:rsidRPr="00690907" w:rsidRDefault="00690907" w:rsidP="00690907">
      <w:pPr>
        <w:pStyle w:val="ListParagraph"/>
        <w:spacing w:after="0" w:line="240" w:lineRule="auto"/>
        <w:ind w:left="360"/>
        <w:jc w:val="center"/>
        <w:rPr>
          <w:rFonts w:ascii="Comic Sans MS" w:hAnsi="Comic Sans MS"/>
          <w:b/>
        </w:rPr>
      </w:pPr>
      <w:r w:rsidRPr="00380AA4">
        <w:rPr>
          <w:rFonts w:ascii="Comic Sans MS" w:hAnsi="Comic Sans MS"/>
          <w:b/>
          <w:sz w:val="16"/>
          <w:szCs w:val="16"/>
        </w:rPr>
        <w:sym w:font="Wingdings 2" w:char="F063"/>
      </w:r>
      <w:r w:rsidRPr="00380AA4">
        <w:rPr>
          <w:rFonts w:ascii="Comic Sans MS" w:hAnsi="Comic Sans MS"/>
          <w:b/>
          <w:sz w:val="20"/>
          <w:szCs w:val="20"/>
        </w:rPr>
        <w:sym w:font="Wingdings 2" w:char="F063"/>
      </w:r>
      <w:r w:rsidRPr="00380AA4">
        <w:rPr>
          <w:rFonts w:ascii="Comic Sans MS" w:hAnsi="Comic Sans MS"/>
          <w:b/>
          <w:sz w:val="24"/>
          <w:szCs w:val="24"/>
        </w:rPr>
        <w:sym w:font="Wingdings 2" w:char="F063"/>
      </w:r>
      <w:r w:rsidRPr="00380AA4">
        <w:rPr>
          <w:rFonts w:ascii="Comic Sans MS" w:hAnsi="Comic Sans MS"/>
          <w:b/>
          <w:sz w:val="28"/>
          <w:szCs w:val="28"/>
        </w:rPr>
        <w:sym w:font="Wingdings 2" w:char="F063"/>
      </w:r>
      <w:r w:rsidRPr="00690907">
        <w:rPr>
          <w:rFonts w:ascii="Comic Sans MS" w:hAnsi="Comic Sans MS"/>
          <w:b/>
          <w:sz w:val="32"/>
          <w:szCs w:val="32"/>
        </w:rPr>
        <w:sym w:font="Wingdings 2" w:char="F063"/>
      </w:r>
      <w:r w:rsidRPr="00690907">
        <w:rPr>
          <w:rFonts w:ascii="Comic Sans MS" w:hAnsi="Comic Sans MS"/>
          <w:b/>
          <w:sz w:val="32"/>
          <w:szCs w:val="32"/>
        </w:rPr>
        <w:sym w:font="Wingdings 2" w:char="F064"/>
      </w:r>
      <w:r w:rsidRPr="00380AA4">
        <w:rPr>
          <w:rFonts w:ascii="Comic Sans MS" w:hAnsi="Comic Sans MS"/>
          <w:b/>
          <w:sz w:val="28"/>
          <w:szCs w:val="28"/>
        </w:rPr>
        <w:sym w:font="Wingdings 2" w:char="F064"/>
      </w:r>
      <w:r w:rsidRPr="00380AA4">
        <w:rPr>
          <w:rFonts w:ascii="Comic Sans MS" w:hAnsi="Comic Sans MS"/>
          <w:b/>
          <w:sz w:val="24"/>
          <w:szCs w:val="24"/>
        </w:rPr>
        <w:sym w:font="Wingdings 2" w:char="F064"/>
      </w:r>
      <w:r w:rsidRPr="00380AA4">
        <w:rPr>
          <w:rFonts w:ascii="Comic Sans MS" w:hAnsi="Comic Sans MS"/>
          <w:b/>
          <w:sz w:val="20"/>
          <w:szCs w:val="20"/>
        </w:rPr>
        <w:sym w:font="Wingdings 2" w:char="F064"/>
      </w:r>
      <w:r w:rsidRPr="00380AA4">
        <w:rPr>
          <w:rFonts w:ascii="Comic Sans MS" w:hAnsi="Comic Sans MS"/>
          <w:b/>
          <w:sz w:val="16"/>
          <w:szCs w:val="16"/>
        </w:rPr>
        <w:sym w:font="Wingdings 2" w:char="F064"/>
      </w:r>
    </w:p>
    <w:sectPr w:rsidR="00690907" w:rsidRPr="00690907" w:rsidSect="00834028">
      <w:pgSz w:w="11906" w:h="16838"/>
      <w:pgMar w:top="284" w:right="567"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0F4"/>
    <w:multiLevelType w:val="multilevel"/>
    <w:tmpl w:val="6F06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74301"/>
    <w:multiLevelType w:val="hybridMultilevel"/>
    <w:tmpl w:val="3EE8A6FE"/>
    <w:lvl w:ilvl="0" w:tplc="4E3A603C">
      <w:start w:val="1"/>
      <w:numFmt w:val="lowerLetter"/>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4035FFA"/>
    <w:multiLevelType w:val="multilevel"/>
    <w:tmpl w:val="6712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64A77"/>
    <w:multiLevelType w:val="multilevel"/>
    <w:tmpl w:val="DBDAB5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9824C6D"/>
    <w:multiLevelType w:val="multilevel"/>
    <w:tmpl w:val="724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74CC3"/>
    <w:multiLevelType w:val="multilevel"/>
    <w:tmpl w:val="1ED2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D11B1"/>
    <w:multiLevelType w:val="multilevel"/>
    <w:tmpl w:val="DC78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B678F"/>
    <w:multiLevelType w:val="multilevel"/>
    <w:tmpl w:val="602C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F5DA8"/>
    <w:multiLevelType w:val="multilevel"/>
    <w:tmpl w:val="7194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47EE4"/>
    <w:multiLevelType w:val="hybridMultilevel"/>
    <w:tmpl w:val="980220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4E900E2"/>
    <w:multiLevelType w:val="multilevel"/>
    <w:tmpl w:val="DBD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E3A1B"/>
    <w:multiLevelType w:val="multilevel"/>
    <w:tmpl w:val="CE3C5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6E469F"/>
    <w:multiLevelType w:val="hybridMultilevel"/>
    <w:tmpl w:val="2894348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3F6C4E4B"/>
    <w:multiLevelType w:val="multilevel"/>
    <w:tmpl w:val="DBD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927297"/>
    <w:multiLevelType w:val="multilevel"/>
    <w:tmpl w:val="DBDAB5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2737F28"/>
    <w:multiLevelType w:val="multilevel"/>
    <w:tmpl w:val="F166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FA2D00"/>
    <w:multiLevelType w:val="hybridMultilevel"/>
    <w:tmpl w:val="3AAC4E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4C0B132E"/>
    <w:multiLevelType w:val="multilevel"/>
    <w:tmpl w:val="F474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4262FB"/>
    <w:multiLevelType w:val="multilevel"/>
    <w:tmpl w:val="EAD4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1F2977"/>
    <w:multiLevelType w:val="multilevel"/>
    <w:tmpl w:val="09F4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186E30"/>
    <w:multiLevelType w:val="multilevel"/>
    <w:tmpl w:val="E2C6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4D7080"/>
    <w:multiLevelType w:val="multilevel"/>
    <w:tmpl w:val="373E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DC6EB4"/>
    <w:multiLevelType w:val="multilevel"/>
    <w:tmpl w:val="60D4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207093"/>
    <w:multiLevelType w:val="multilevel"/>
    <w:tmpl w:val="DBDAB5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B380E17"/>
    <w:multiLevelType w:val="multilevel"/>
    <w:tmpl w:val="DC7879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6D1C071D"/>
    <w:multiLevelType w:val="multilevel"/>
    <w:tmpl w:val="39C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2C21CD"/>
    <w:multiLevelType w:val="multilevel"/>
    <w:tmpl w:val="DBD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2"/>
  </w:num>
  <w:num w:numId="4">
    <w:abstractNumId w:val="8"/>
  </w:num>
  <w:num w:numId="5">
    <w:abstractNumId w:val="15"/>
  </w:num>
  <w:num w:numId="6">
    <w:abstractNumId w:val="6"/>
  </w:num>
  <w:num w:numId="7">
    <w:abstractNumId w:val="19"/>
  </w:num>
  <w:num w:numId="8">
    <w:abstractNumId w:val="17"/>
  </w:num>
  <w:num w:numId="9">
    <w:abstractNumId w:val="25"/>
  </w:num>
  <w:num w:numId="10">
    <w:abstractNumId w:val="0"/>
  </w:num>
  <w:num w:numId="11">
    <w:abstractNumId w:val="11"/>
  </w:num>
  <w:num w:numId="12">
    <w:abstractNumId w:val="20"/>
  </w:num>
  <w:num w:numId="13">
    <w:abstractNumId w:val="2"/>
  </w:num>
  <w:num w:numId="14">
    <w:abstractNumId w:val="5"/>
  </w:num>
  <w:num w:numId="15">
    <w:abstractNumId w:val="21"/>
  </w:num>
  <w:num w:numId="16">
    <w:abstractNumId w:val="7"/>
  </w:num>
  <w:num w:numId="17">
    <w:abstractNumId w:val="26"/>
  </w:num>
  <w:num w:numId="18">
    <w:abstractNumId w:val="4"/>
  </w:num>
  <w:num w:numId="19">
    <w:abstractNumId w:val="18"/>
  </w:num>
  <w:num w:numId="20">
    <w:abstractNumId w:val="24"/>
  </w:num>
  <w:num w:numId="21">
    <w:abstractNumId w:val="3"/>
  </w:num>
  <w:num w:numId="22">
    <w:abstractNumId w:val="23"/>
  </w:num>
  <w:num w:numId="23">
    <w:abstractNumId w:val="14"/>
  </w:num>
  <w:num w:numId="24">
    <w:abstractNumId w:val="10"/>
  </w:num>
  <w:num w:numId="25">
    <w:abstractNumId w:val="13"/>
  </w:num>
  <w:num w:numId="2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729B"/>
    <w:rsid w:val="00005196"/>
    <w:rsid w:val="00066913"/>
    <w:rsid w:val="00086AB8"/>
    <w:rsid w:val="00100069"/>
    <w:rsid w:val="00112AC2"/>
    <w:rsid w:val="00116B6F"/>
    <w:rsid w:val="00167CD4"/>
    <w:rsid w:val="002F1AF2"/>
    <w:rsid w:val="003540C6"/>
    <w:rsid w:val="00380AA4"/>
    <w:rsid w:val="00386B37"/>
    <w:rsid w:val="003D15EF"/>
    <w:rsid w:val="003D2197"/>
    <w:rsid w:val="003F729B"/>
    <w:rsid w:val="004049AB"/>
    <w:rsid w:val="00417BD0"/>
    <w:rsid w:val="0042637C"/>
    <w:rsid w:val="004C6B64"/>
    <w:rsid w:val="0051790C"/>
    <w:rsid w:val="005564C6"/>
    <w:rsid w:val="00583D67"/>
    <w:rsid w:val="00591217"/>
    <w:rsid w:val="005E4DF4"/>
    <w:rsid w:val="005E6894"/>
    <w:rsid w:val="005F1A10"/>
    <w:rsid w:val="005F2818"/>
    <w:rsid w:val="005F57A0"/>
    <w:rsid w:val="00621E31"/>
    <w:rsid w:val="006420A4"/>
    <w:rsid w:val="006730C5"/>
    <w:rsid w:val="006901A6"/>
    <w:rsid w:val="00690907"/>
    <w:rsid w:val="00692069"/>
    <w:rsid w:val="006B3A1C"/>
    <w:rsid w:val="006C2155"/>
    <w:rsid w:val="006D57AD"/>
    <w:rsid w:val="0071272D"/>
    <w:rsid w:val="00724268"/>
    <w:rsid w:val="007878E3"/>
    <w:rsid w:val="00794E6E"/>
    <w:rsid w:val="007D6F15"/>
    <w:rsid w:val="008141B7"/>
    <w:rsid w:val="00834028"/>
    <w:rsid w:val="0086115C"/>
    <w:rsid w:val="0088281C"/>
    <w:rsid w:val="00887CAA"/>
    <w:rsid w:val="008A1B7E"/>
    <w:rsid w:val="008E6AA6"/>
    <w:rsid w:val="008F1C5E"/>
    <w:rsid w:val="009059EB"/>
    <w:rsid w:val="009650D3"/>
    <w:rsid w:val="00973D04"/>
    <w:rsid w:val="009A16DA"/>
    <w:rsid w:val="009F3BF7"/>
    <w:rsid w:val="00A02D6A"/>
    <w:rsid w:val="00A11CC0"/>
    <w:rsid w:val="00A21BF6"/>
    <w:rsid w:val="00A4653F"/>
    <w:rsid w:val="00A5227F"/>
    <w:rsid w:val="00A57004"/>
    <w:rsid w:val="00A96D91"/>
    <w:rsid w:val="00AC3338"/>
    <w:rsid w:val="00AC48EB"/>
    <w:rsid w:val="00B27022"/>
    <w:rsid w:val="00B3676F"/>
    <w:rsid w:val="00B531D6"/>
    <w:rsid w:val="00B70A4E"/>
    <w:rsid w:val="00BE2F5C"/>
    <w:rsid w:val="00BF4033"/>
    <w:rsid w:val="00C4045E"/>
    <w:rsid w:val="00C602BB"/>
    <w:rsid w:val="00C64A2C"/>
    <w:rsid w:val="00C66AEA"/>
    <w:rsid w:val="00C849EE"/>
    <w:rsid w:val="00CA5A20"/>
    <w:rsid w:val="00D03922"/>
    <w:rsid w:val="00D10C6A"/>
    <w:rsid w:val="00D17220"/>
    <w:rsid w:val="00D34011"/>
    <w:rsid w:val="00D4610E"/>
    <w:rsid w:val="00E32F49"/>
    <w:rsid w:val="00E5690D"/>
    <w:rsid w:val="00E76DF9"/>
    <w:rsid w:val="00EE7FBC"/>
    <w:rsid w:val="00F20EC9"/>
    <w:rsid w:val="00F56031"/>
    <w:rsid w:val="00FA0797"/>
    <w:rsid w:val="00FA4420"/>
    <w:rsid w:val="00FC34D1"/>
    <w:rsid w:val="00FD20D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9B"/>
  </w:style>
  <w:style w:type="paragraph" w:styleId="Heading1">
    <w:name w:val="heading 1"/>
    <w:basedOn w:val="Normal"/>
    <w:next w:val="Normal"/>
    <w:link w:val="Heading1Char"/>
    <w:uiPriority w:val="9"/>
    <w:qFormat/>
    <w:rsid w:val="003F72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F729B"/>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3F72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72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2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729B"/>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semiHidden/>
    <w:rsid w:val="003F72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729B"/>
    <w:rPr>
      <w:rFonts w:asciiTheme="majorHAnsi" w:eastAsiaTheme="majorEastAsia" w:hAnsiTheme="majorHAnsi" w:cstheme="majorBidi"/>
      <w:b/>
      <w:bCs/>
      <w:i/>
      <w:iCs/>
      <w:color w:val="4F81BD" w:themeColor="accent1"/>
    </w:rPr>
  </w:style>
  <w:style w:type="paragraph" w:customStyle="1" w:styleId="Default">
    <w:name w:val="Default"/>
    <w:rsid w:val="003F729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F729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F729B"/>
    <w:rPr>
      <w:color w:val="0000FF" w:themeColor="hyperlink"/>
      <w:u w:val="single"/>
    </w:rPr>
  </w:style>
  <w:style w:type="character" w:styleId="Strong">
    <w:name w:val="Strong"/>
    <w:basedOn w:val="DefaultParagraphFont"/>
    <w:uiPriority w:val="22"/>
    <w:qFormat/>
    <w:rsid w:val="003F729B"/>
    <w:rPr>
      <w:b/>
      <w:bCs/>
    </w:rPr>
  </w:style>
  <w:style w:type="character" w:customStyle="1" w:styleId="apple-converted-space">
    <w:name w:val="apple-converted-space"/>
    <w:basedOn w:val="DefaultParagraphFont"/>
    <w:rsid w:val="003F729B"/>
  </w:style>
  <w:style w:type="character" w:customStyle="1" w:styleId="element-invisible">
    <w:name w:val="element-invisible"/>
    <w:basedOn w:val="DefaultParagraphFont"/>
    <w:rsid w:val="003F729B"/>
  </w:style>
  <w:style w:type="paragraph" w:styleId="BalloonText">
    <w:name w:val="Balloon Text"/>
    <w:basedOn w:val="Normal"/>
    <w:link w:val="BalloonTextChar"/>
    <w:uiPriority w:val="99"/>
    <w:semiHidden/>
    <w:unhideWhenUsed/>
    <w:rsid w:val="003F7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9B"/>
    <w:rPr>
      <w:rFonts w:ascii="Tahoma" w:hAnsi="Tahoma" w:cs="Tahoma"/>
      <w:sz w:val="16"/>
      <w:szCs w:val="16"/>
    </w:rPr>
  </w:style>
  <w:style w:type="table" w:styleId="TableGrid">
    <w:name w:val="Table Grid"/>
    <w:basedOn w:val="TableNormal"/>
    <w:uiPriority w:val="59"/>
    <w:rsid w:val="00692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2197"/>
    <w:pPr>
      <w:ind w:left="720"/>
      <w:contextualSpacing/>
    </w:pPr>
  </w:style>
  <w:style w:type="character" w:styleId="FollowedHyperlink">
    <w:name w:val="FollowedHyperlink"/>
    <w:basedOn w:val="DefaultParagraphFont"/>
    <w:uiPriority w:val="99"/>
    <w:semiHidden/>
    <w:unhideWhenUsed/>
    <w:rsid w:val="006901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2148715">
      <w:bodyDiv w:val="1"/>
      <w:marLeft w:val="0"/>
      <w:marRight w:val="0"/>
      <w:marTop w:val="0"/>
      <w:marBottom w:val="0"/>
      <w:divBdr>
        <w:top w:val="none" w:sz="0" w:space="0" w:color="auto"/>
        <w:left w:val="none" w:sz="0" w:space="0" w:color="auto"/>
        <w:bottom w:val="none" w:sz="0" w:space="0" w:color="auto"/>
        <w:right w:val="none" w:sz="0" w:space="0" w:color="auto"/>
      </w:divBdr>
      <w:divsChild>
        <w:div w:id="1581676019">
          <w:marLeft w:val="0"/>
          <w:marRight w:val="0"/>
          <w:marTop w:val="0"/>
          <w:marBottom w:val="0"/>
          <w:divBdr>
            <w:top w:val="none" w:sz="0" w:space="0" w:color="auto"/>
            <w:left w:val="none" w:sz="0" w:space="0" w:color="auto"/>
            <w:bottom w:val="none" w:sz="0" w:space="0" w:color="auto"/>
            <w:right w:val="none" w:sz="0" w:space="0" w:color="auto"/>
          </w:divBdr>
          <w:divsChild>
            <w:div w:id="667055752">
              <w:marLeft w:val="0"/>
              <w:marRight w:val="0"/>
              <w:marTop w:val="0"/>
              <w:marBottom w:val="0"/>
              <w:divBdr>
                <w:top w:val="none" w:sz="0" w:space="0" w:color="auto"/>
                <w:left w:val="none" w:sz="0" w:space="0" w:color="auto"/>
                <w:bottom w:val="none" w:sz="0" w:space="0" w:color="auto"/>
                <w:right w:val="none" w:sz="0" w:space="0" w:color="auto"/>
              </w:divBdr>
              <w:divsChild>
                <w:div w:id="1306935101">
                  <w:marLeft w:val="0"/>
                  <w:marRight w:val="0"/>
                  <w:marTop w:val="0"/>
                  <w:marBottom w:val="0"/>
                  <w:divBdr>
                    <w:top w:val="none" w:sz="0" w:space="0" w:color="auto"/>
                    <w:left w:val="none" w:sz="0" w:space="0" w:color="auto"/>
                    <w:bottom w:val="none" w:sz="0" w:space="0" w:color="auto"/>
                    <w:right w:val="none" w:sz="0" w:space="0" w:color="auto"/>
                  </w:divBdr>
                  <w:divsChild>
                    <w:div w:id="249512343">
                      <w:marLeft w:val="-225"/>
                      <w:marRight w:val="-225"/>
                      <w:marTop w:val="0"/>
                      <w:marBottom w:val="0"/>
                      <w:divBdr>
                        <w:top w:val="none" w:sz="0" w:space="0" w:color="auto"/>
                        <w:left w:val="none" w:sz="0" w:space="0" w:color="auto"/>
                        <w:bottom w:val="none" w:sz="0" w:space="0" w:color="auto"/>
                        <w:right w:val="none" w:sz="0" w:space="0" w:color="auto"/>
                      </w:divBdr>
                      <w:divsChild>
                        <w:div w:id="1384063542">
                          <w:marLeft w:val="0"/>
                          <w:marRight w:val="0"/>
                          <w:marTop w:val="0"/>
                          <w:marBottom w:val="0"/>
                          <w:divBdr>
                            <w:top w:val="none" w:sz="0" w:space="0" w:color="auto"/>
                            <w:left w:val="none" w:sz="0" w:space="0" w:color="auto"/>
                            <w:bottom w:val="none" w:sz="0" w:space="0" w:color="auto"/>
                            <w:right w:val="none" w:sz="0" w:space="0" w:color="auto"/>
                          </w:divBdr>
                          <w:divsChild>
                            <w:div w:id="3797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ath.ie/CountyCouncil/WaterServices/RemediationofDomesticLeadPiping/File,62970,en.pdf" TargetMode="External"/><Relationship Id="rId13" Type="http://schemas.openxmlformats.org/officeDocument/2006/relationships/hyperlink" Target="https://www.water.ie/help-centre/contac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ation.ireland@alsglobal.com" TargetMode="External"/><Relationship Id="rId12" Type="http://schemas.openxmlformats.org/officeDocument/2006/relationships/image" Target="media/image2.gif"/><Relationship Id="rId17" Type="http://schemas.openxmlformats.org/officeDocument/2006/relationships/hyperlink" Target="http://www.epa.ie/water/dw/hhinfo/" TargetMode="External"/><Relationship Id="rId2" Type="http://schemas.openxmlformats.org/officeDocument/2006/relationships/styles" Target="styles.xml"/><Relationship Id="rId16" Type="http://schemas.openxmlformats.org/officeDocument/2006/relationships/hyperlink" Target="http://www.hse.ie/eng/health/hl/water/drinkingwater/lead/EPA_HSE_Drinking_Water_Consumer_Advice_Note_Lead.pdf" TargetMode="External"/><Relationship Id="rId1" Type="http://schemas.openxmlformats.org/officeDocument/2006/relationships/numbering" Target="numbering.xml"/><Relationship Id="rId6" Type="http://schemas.openxmlformats.org/officeDocument/2006/relationships/hyperlink" Target="mailto:info@elsltd.com" TargetMode="External"/><Relationship Id="rId11" Type="http://schemas.openxmlformats.org/officeDocument/2006/relationships/hyperlink" Target="http://www.meath.ie/CountyCouncil/WaterServices/RemediationofDomesticLeadPiping/File,62972,en.docx" TargetMode="External"/><Relationship Id="rId5" Type="http://schemas.openxmlformats.org/officeDocument/2006/relationships/hyperlink" Target="mailto:enda.burke@hse.ie" TargetMode="External"/><Relationship Id="rId15" Type="http://schemas.openxmlformats.org/officeDocument/2006/relationships/hyperlink" Target="https://www.water.ie/help-centre/contact-us/" TargetMode="External"/><Relationship Id="rId10" Type="http://schemas.openxmlformats.org/officeDocument/2006/relationships/hyperlink" Target="http://www.meath.ie/CountyCouncil/WaterServices/RemediationofDomesticLeadPiping/File,62971,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hse.ie/eng/health/hl/water/drinkingwater/lead/EPA_HSE_Drinking_Water_Consumer_Advice_Note_L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North Tipperary County Council</Company>
  <LinksUpToDate>false</LinksUpToDate>
  <CharactersWithSpaces>20334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triona.collins</dc:creator>
  <cp:keywords/>
  <dc:description/>
  <cp:lastModifiedBy>triona.collins</cp:lastModifiedBy>
  <cp:revision>9</cp:revision>
  <cp:lastPrinted>2016-10-10T14:40:00Z</cp:lastPrinted>
  <dcterms:created xsi:type="dcterms:W3CDTF">2016-10-10T14:43:00Z</dcterms:created>
  <dcterms:modified xsi:type="dcterms:W3CDTF">2016-10-11T14:23:00Z</dcterms:modified>
</cp:coreProperties>
</file>