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F2E" w:rsidRPr="00B70511" w:rsidRDefault="00B70511" w:rsidP="003578D1">
      <w:pPr>
        <w:jc w:val="both"/>
        <w:rPr>
          <w:b/>
        </w:rPr>
      </w:pPr>
      <w:bookmarkStart w:id="0" w:name="_GoBack"/>
      <w:r w:rsidRPr="00B70511">
        <w:rPr>
          <w:b/>
        </w:rPr>
        <w:t>Vacancy and Dereliction information evening in Roscrea hosted by Town Team</w:t>
      </w:r>
    </w:p>
    <w:bookmarkEnd w:id="0"/>
    <w:p w:rsidR="00B70511" w:rsidRDefault="00B70511" w:rsidP="003578D1">
      <w:pPr>
        <w:jc w:val="both"/>
      </w:pPr>
    </w:p>
    <w:p w:rsidR="00DA2F2E" w:rsidRDefault="00A3144F" w:rsidP="003578D1">
      <w:pPr>
        <w:jc w:val="both"/>
      </w:pPr>
      <w:r>
        <w:t>Roscrea</w:t>
      </w:r>
      <w:r w:rsidR="00DA2F2E">
        <w:t xml:space="preserve"> Town Team in collaboration with </w:t>
      </w:r>
      <w:r w:rsidR="003C3E65" w:rsidRPr="003578D1">
        <w:t xml:space="preserve">Tipperary County Council </w:t>
      </w:r>
      <w:r w:rsidR="00DA2F2E">
        <w:t>hosted a</w:t>
      </w:r>
      <w:r>
        <w:t>n information evening aimed at vacant and derelict property owners in Damer House in Roscrea this week</w:t>
      </w:r>
      <w:r w:rsidR="00DA2F2E">
        <w:t xml:space="preserve">. The event was </w:t>
      </w:r>
      <w:r>
        <w:t xml:space="preserve">well </w:t>
      </w:r>
      <w:r w:rsidR="00DA2F2E">
        <w:t xml:space="preserve">attended </w:t>
      </w:r>
      <w:r>
        <w:t xml:space="preserve">by the public who heard from </w:t>
      </w:r>
      <w:r w:rsidR="00D963BE">
        <w:t xml:space="preserve">Tipperary County Council officials </w:t>
      </w:r>
      <w:r w:rsidR="00267F3E">
        <w:t xml:space="preserve">on </w:t>
      </w:r>
      <w:r w:rsidR="00D963BE">
        <w:t xml:space="preserve">the </w:t>
      </w:r>
      <w:r w:rsidR="003C3E65" w:rsidRPr="003578D1">
        <w:t xml:space="preserve">various schemes and supports available </w:t>
      </w:r>
      <w:r>
        <w:t>to Roscrea</w:t>
      </w:r>
      <w:r w:rsidR="003C3E65" w:rsidRPr="003578D1">
        <w:t xml:space="preserve"> including the Vacant Homes Refurbishment Grants scheme. </w:t>
      </w:r>
      <w:r w:rsidR="00D61F25">
        <w:t xml:space="preserve"> </w:t>
      </w:r>
    </w:p>
    <w:p w:rsidR="00DA2F2E" w:rsidRDefault="00DA2F2E" w:rsidP="003578D1">
      <w:pPr>
        <w:jc w:val="both"/>
      </w:pPr>
    </w:p>
    <w:p w:rsidR="00A3144F" w:rsidRDefault="00A3144F" w:rsidP="003578D1">
      <w:pPr>
        <w:jc w:val="both"/>
      </w:pPr>
      <w:r>
        <w:t>Brian King, Roscrea Town Champion</w:t>
      </w:r>
      <w:r w:rsidR="00DA2F2E">
        <w:t xml:space="preserve"> welcom</w:t>
      </w:r>
      <w:r>
        <w:t>ed everyone</w:t>
      </w:r>
      <w:r w:rsidR="00DA2F2E">
        <w:t xml:space="preserve"> </w:t>
      </w:r>
      <w:r>
        <w:t>to the event and noted that Roscrea</w:t>
      </w:r>
      <w:r w:rsidR="00DA2F2E">
        <w:t xml:space="preserve"> is not unique in terms of the number of vacant and derelict properties, </w:t>
      </w:r>
      <w:r>
        <w:t xml:space="preserve">it is visible </w:t>
      </w:r>
      <w:r w:rsidR="00DA2F2E">
        <w:t xml:space="preserve"> in </w:t>
      </w:r>
      <w:r>
        <w:t xml:space="preserve">the majority of </w:t>
      </w:r>
      <w:r w:rsidR="00DA2F2E">
        <w:t xml:space="preserve">towns and villages </w:t>
      </w:r>
      <w:r>
        <w:t xml:space="preserve">around the country. </w:t>
      </w:r>
      <w:r w:rsidR="00E975A6">
        <w:t xml:space="preserve">Addressing vacancy and dereliction is included as part of the Roscrea Town Centre First Plan and he outlined that working collectively with the County Council by organising the information evening would create an awareness of the supports available and </w:t>
      </w:r>
      <w:r w:rsidR="00B70511">
        <w:t xml:space="preserve">had </w:t>
      </w:r>
      <w:r w:rsidR="00E975A6">
        <w:t>draw</w:t>
      </w:r>
      <w:r w:rsidR="00B70511">
        <w:t>n an</w:t>
      </w:r>
      <w:r w:rsidR="00E975A6">
        <w:t xml:space="preserve"> interest from those who wish to regenerate their properties and the town.</w:t>
      </w:r>
    </w:p>
    <w:p w:rsidR="00A3144F" w:rsidRDefault="00A3144F" w:rsidP="003578D1">
      <w:pPr>
        <w:jc w:val="both"/>
      </w:pPr>
    </w:p>
    <w:p w:rsidR="00DA2F2E" w:rsidRDefault="00A3144F" w:rsidP="003578D1">
      <w:pPr>
        <w:jc w:val="both"/>
      </w:pPr>
      <w:r>
        <w:t xml:space="preserve">Áine Mc Carthy, Town Regeneration Officer with Tipperary County Council told those in attendance that in order to </w:t>
      </w:r>
      <w:r w:rsidR="00DA2F2E">
        <w:t xml:space="preserve">try and address </w:t>
      </w:r>
      <w:r w:rsidR="00E975A6">
        <w:t>vacancy and dereliction</w:t>
      </w:r>
      <w:r w:rsidR="00DA2F2E">
        <w:t xml:space="preserve">, every Local Authority has taken on a Town Regeneration Officer and Vacant Homes Officer in order to support the delivery of  Government’s Town Centre First Policy and the Vacant Homes Action Plan. </w:t>
      </w:r>
      <w:r w:rsidR="00B70511">
        <w:t>She advised that t</w:t>
      </w:r>
      <w:r w:rsidR="00DA2F2E">
        <w:t xml:space="preserve">he various departments within the Local Authority such as Planning and Housing are committed to tackling </w:t>
      </w:r>
      <w:r w:rsidR="00E975A6">
        <w:t>this problem.</w:t>
      </w:r>
    </w:p>
    <w:p w:rsidR="004E31A3" w:rsidRDefault="004E31A3" w:rsidP="00DA2F2E">
      <w:pPr>
        <w:jc w:val="both"/>
      </w:pPr>
    </w:p>
    <w:p w:rsidR="00A12994" w:rsidRPr="00A12994" w:rsidRDefault="00AA459F" w:rsidP="00A12994">
      <w:pPr>
        <w:jc w:val="both"/>
      </w:pPr>
      <w:r>
        <w:t xml:space="preserve">Following these speakers, the information evening continued with </w:t>
      </w:r>
      <w:r w:rsidR="00660D8E">
        <w:t xml:space="preserve">presentations from </w:t>
      </w:r>
      <w:r w:rsidR="005032B1">
        <w:t xml:space="preserve">Council Officials </w:t>
      </w:r>
      <w:r w:rsidR="00660D8E">
        <w:t xml:space="preserve">based in </w:t>
      </w:r>
      <w:r w:rsidR="005032B1">
        <w:t xml:space="preserve">Housing, Planning, and Building Control </w:t>
      </w:r>
      <w:r w:rsidR="00660D8E">
        <w:t xml:space="preserve">who </w:t>
      </w:r>
      <w:r w:rsidR="005032B1">
        <w:rPr>
          <w:rFonts w:cstheme="minorHAnsi"/>
        </w:rPr>
        <w:t>provi</w:t>
      </w:r>
      <w:r w:rsidR="00660D8E">
        <w:rPr>
          <w:rFonts w:cstheme="minorHAnsi"/>
        </w:rPr>
        <w:t xml:space="preserve">ded </w:t>
      </w:r>
      <w:r w:rsidR="005032B1">
        <w:rPr>
          <w:rFonts w:cstheme="minorHAnsi"/>
        </w:rPr>
        <w:t>information on planning legislation, building control</w:t>
      </w:r>
      <w:r>
        <w:rPr>
          <w:rFonts w:cstheme="minorHAnsi"/>
        </w:rPr>
        <w:t>,</w:t>
      </w:r>
      <w:r w:rsidR="005032B1">
        <w:rPr>
          <w:rFonts w:cstheme="minorHAnsi"/>
        </w:rPr>
        <w:t xml:space="preserve"> fire regulations, and grants available around vacant and derelict propertie</w:t>
      </w:r>
      <w:r>
        <w:rPr>
          <w:rFonts w:cstheme="minorHAnsi"/>
        </w:rPr>
        <w:t xml:space="preserve">s. As </w:t>
      </w:r>
      <w:r w:rsidR="00A12994">
        <w:rPr>
          <w:rFonts w:cstheme="minorHAnsi"/>
        </w:rPr>
        <w:t>a</w:t>
      </w:r>
      <w:r>
        <w:rPr>
          <w:rFonts w:cstheme="minorHAnsi"/>
        </w:rPr>
        <w:t xml:space="preserve"> result</w:t>
      </w:r>
      <w:r w:rsidR="00A12994">
        <w:rPr>
          <w:rFonts w:cstheme="minorHAnsi"/>
        </w:rPr>
        <w:t>,</w:t>
      </w:r>
      <w:r w:rsidR="005032B1">
        <w:rPr>
          <w:rFonts w:cstheme="minorHAnsi"/>
        </w:rPr>
        <w:t xml:space="preserve"> vacant property owners and leaseholders in the town centre </w:t>
      </w:r>
      <w:r>
        <w:rPr>
          <w:rFonts w:cstheme="minorHAnsi"/>
        </w:rPr>
        <w:t>are now well</w:t>
      </w:r>
      <w:r w:rsidR="005032B1">
        <w:rPr>
          <w:rFonts w:cstheme="minorHAnsi"/>
        </w:rPr>
        <w:t xml:space="preserve"> informed on the next steps they can take in bringing their properties back into use.</w:t>
      </w:r>
      <w:r w:rsidR="00A12994">
        <w:rPr>
          <w:rFonts w:cstheme="minorHAnsi"/>
        </w:rPr>
        <w:t xml:space="preserve"> </w:t>
      </w:r>
      <w:r>
        <w:t>There was considerable interest</w:t>
      </w:r>
      <w:r w:rsidR="00A12994">
        <w:t xml:space="preserve"> </w:t>
      </w:r>
      <w:r>
        <w:t xml:space="preserve"> in the</w:t>
      </w:r>
      <w:r w:rsidR="00EC0976">
        <w:t xml:space="preserve"> presentation on</w:t>
      </w:r>
      <w:r>
        <w:t xml:space="preserve"> </w:t>
      </w:r>
      <w:r w:rsidR="00BA269B">
        <w:t xml:space="preserve">the </w:t>
      </w:r>
      <w:r>
        <w:t>grants available to vacant property owners</w:t>
      </w:r>
      <w:r w:rsidR="00EC0976">
        <w:t xml:space="preserve"> with an engaging </w:t>
      </w:r>
      <w:r w:rsidR="00660D8E">
        <w:t xml:space="preserve">and informative </w:t>
      </w:r>
      <w:r w:rsidR="00EC0976">
        <w:t>questions and answers session with the audience</w:t>
      </w:r>
      <w:r w:rsidR="00A12994">
        <w:t xml:space="preserve">. The </w:t>
      </w:r>
      <w:r w:rsidR="003C3E65" w:rsidRPr="003578D1">
        <w:t>Croí Conaithe</w:t>
      </w:r>
      <w:r w:rsidR="00D61F25">
        <w:t xml:space="preserve"> </w:t>
      </w:r>
      <w:r w:rsidR="00A12994">
        <w:t>G</w:t>
      </w:r>
      <w:r w:rsidR="00D61F25">
        <w:t>rant</w:t>
      </w:r>
      <w:r>
        <w:t xml:space="preserve"> and Repair and Lease</w:t>
      </w:r>
      <w:r w:rsidR="00D61F25">
        <w:t xml:space="preserve"> </w:t>
      </w:r>
      <w:r w:rsidR="00A12994">
        <w:t>Scheme administered through Tipperary County Council acts as an incentive for bri</w:t>
      </w:r>
      <w:r w:rsidR="003C3E65" w:rsidRPr="003578D1">
        <w:t>nging vacant and derelict buildings back into residential use.</w:t>
      </w:r>
      <w:r w:rsidR="00A12994">
        <w:t xml:space="preserve"> More information on these schemes is available on the Council’s website  </w:t>
      </w:r>
      <w:hyperlink r:id="rId7" w:history="1">
        <w:r w:rsidR="00A12994" w:rsidRPr="00A26241">
          <w:rPr>
            <w:rStyle w:val="Hyperlink"/>
          </w:rPr>
          <w:t>www.tipperarycoco.ie</w:t>
        </w:r>
      </w:hyperlink>
      <w:r w:rsidR="00A12994">
        <w:t xml:space="preserve"> or by emailing </w:t>
      </w:r>
      <w:hyperlink r:id="rId8" w:history="1">
        <w:r w:rsidR="00A12994" w:rsidRPr="00A26241">
          <w:rPr>
            <w:rStyle w:val="Hyperlink"/>
            <w:lang w:val="en-US"/>
          </w:rPr>
          <w:t>vacanthomes@tipperarycoco.ie</w:t>
        </w:r>
      </w:hyperlink>
    </w:p>
    <w:p w:rsidR="00A12994" w:rsidRPr="003578D1" w:rsidRDefault="00A12994" w:rsidP="003578D1">
      <w:pPr>
        <w:jc w:val="both"/>
      </w:pPr>
    </w:p>
    <w:p w:rsidR="003578D1" w:rsidRDefault="001B72FD" w:rsidP="003F0607">
      <w:pPr>
        <w:jc w:val="both"/>
      </w:pPr>
      <w:r>
        <w:t xml:space="preserve">Finally, </w:t>
      </w:r>
      <w:r w:rsidR="00A3144F">
        <w:t>Sharon Scully, Municipal District Administrator</w:t>
      </w:r>
      <w:r w:rsidR="00A12994">
        <w:t xml:space="preserve"> summarised the </w:t>
      </w:r>
      <w:r>
        <w:t xml:space="preserve">supports available annually </w:t>
      </w:r>
      <w:r w:rsidR="00A3144F">
        <w:t>from the District.</w:t>
      </w:r>
      <w:r w:rsidRPr="001B72FD">
        <w:t xml:space="preserve"> </w:t>
      </w:r>
      <w:r w:rsidR="00A3144F">
        <w:t>She encouraged those attending to engage with the Council to avail of the schemes</w:t>
      </w:r>
      <w:r w:rsidR="00E975A6">
        <w:t xml:space="preserve"> to support the regeneration of Roscrea. </w:t>
      </w:r>
      <w:r w:rsidR="00B70511">
        <w:t xml:space="preserve">She added that </w:t>
      </w:r>
      <w:r w:rsidR="00B70511">
        <w:rPr>
          <w:rFonts w:eastAsia="Times New Roman"/>
        </w:rPr>
        <w:t xml:space="preserve">Tipperary County Council will continue to try to secure funding from the Government for transformational regeneration projects to build on the success of securing funding for the </w:t>
      </w:r>
      <w:proofErr w:type="spellStart"/>
      <w:r w:rsidR="00B70511">
        <w:rPr>
          <w:rFonts w:eastAsia="Times New Roman"/>
        </w:rPr>
        <w:t>Gantly</w:t>
      </w:r>
      <w:proofErr w:type="spellEnd"/>
      <w:r w:rsidR="00B70511">
        <w:rPr>
          <w:rFonts w:eastAsia="Times New Roman"/>
        </w:rPr>
        <w:t xml:space="preserve"> Street Age Friendly Neighbourhood and the REACH project </w:t>
      </w:r>
      <w:r w:rsidR="00B70511">
        <w:rPr>
          <w:rFonts w:eastAsia="Times New Roman"/>
        </w:rPr>
        <w:t xml:space="preserve">which she </w:t>
      </w:r>
      <w:r w:rsidR="00B70511">
        <w:rPr>
          <w:rFonts w:eastAsia="Times New Roman"/>
        </w:rPr>
        <w:t>hope</w:t>
      </w:r>
      <w:r w:rsidR="00B70511">
        <w:rPr>
          <w:rFonts w:eastAsia="Times New Roman"/>
        </w:rPr>
        <w:t>s</w:t>
      </w:r>
      <w:r w:rsidR="00B70511">
        <w:rPr>
          <w:rFonts w:eastAsia="Times New Roman"/>
        </w:rPr>
        <w:t xml:space="preserve"> to see </w:t>
      </w:r>
      <w:r w:rsidR="00B70511">
        <w:rPr>
          <w:rFonts w:eastAsia="Times New Roman"/>
        </w:rPr>
        <w:t>progress</w:t>
      </w:r>
      <w:r w:rsidR="00B70511">
        <w:rPr>
          <w:rFonts w:eastAsia="Times New Roman"/>
        </w:rPr>
        <w:t xml:space="preserve"> in 2024.</w:t>
      </w:r>
    </w:p>
    <w:p w:rsidR="00D963BE" w:rsidRDefault="00D963BE" w:rsidP="003F0607">
      <w:pPr>
        <w:jc w:val="both"/>
      </w:pPr>
    </w:p>
    <w:p w:rsidR="00D963BE" w:rsidRDefault="00D963BE" w:rsidP="003F0607">
      <w:pPr>
        <w:jc w:val="both"/>
      </w:pPr>
      <w:r>
        <w:t>ENDS</w:t>
      </w:r>
    </w:p>
    <w:p w:rsidR="00D963BE" w:rsidRDefault="00D963BE" w:rsidP="003F0607">
      <w:pPr>
        <w:jc w:val="both"/>
      </w:pPr>
      <w:r>
        <w:t xml:space="preserve">Áine Mc Carthy, Town Regeneration Officer </w:t>
      </w:r>
      <w:hyperlink r:id="rId9" w:history="1">
        <w:r w:rsidRPr="00153D75">
          <w:rPr>
            <w:rStyle w:val="Hyperlink"/>
          </w:rPr>
          <w:t>aine.mccarthy@tipperarycoco.ie</w:t>
        </w:r>
      </w:hyperlink>
      <w:r>
        <w:t xml:space="preserve"> 0863814475 </w:t>
      </w:r>
    </w:p>
    <w:p w:rsidR="00D963BE" w:rsidRDefault="00D963BE" w:rsidP="003F0607">
      <w:pPr>
        <w:jc w:val="both"/>
      </w:pPr>
    </w:p>
    <w:p w:rsidR="00D963BE" w:rsidRDefault="00D963BE" w:rsidP="003F0607">
      <w:pPr>
        <w:jc w:val="both"/>
      </w:pPr>
    </w:p>
    <w:sectPr w:rsidR="00D963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5B9" w:rsidRDefault="00EA15B9" w:rsidP="00EA15B9">
      <w:r>
        <w:separator/>
      </w:r>
    </w:p>
  </w:endnote>
  <w:endnote w:type="continuationSeparator" w:id="0">
    <w:p w:rsidR="00EA15B9" w:rsidRDefault="00EA15B9" w:rsidP="00EA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5B9" w:rsidRDefault="00EA15B9" w:rsidP="00EA15B9">
      <w:r>
        <w:separator/>
      </w:r>
    </w:p>
  </w:footnote>
  <w:footnote w:type="continuationSeparator" w:id="0">
    <w:p w:rsidR="00EA15B9" w:rsidRDefault="00EA15B9" w:rsidP="00EA1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96D"/>
    <w:multiLevelType w:val="hybridMultilevel"/>
    <w:tmpl w:val="F9DC2BE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65"/>
    <w:rsid w:val="000E6CAC"/>
    <w:rsid w:val="0013213E"/>
    <w:rsid w:val="00135634"/>
    <w:rsid w:val="00154F60"/>
    <w:rsid w:val="00163AE3"/>
    <w:rsid w:val="001B72FD"/>
    <w:rsid w:val="00205BB8"/>
    <w:rsid w:val="00227602"/>
    <w:rsid w:val="00267F3E"/>
    <w:rsid w:val="003578D1"/>
    <w:rsid w:val="00384E43"/>
    <w:rsid w:val="003C3E65"/>
    <w:rsid w:val="003D7CAB"/>
    <w:rsid w:val="003F0607"/>
    <w:rsid w:val="0042397E"/>
    <w:rsid w:val="004E31A3"/>
    <w:rsid w:val="005032B1"/>
    <w:rsid w:val="00513555"/>
    <w:rsid w:val="00535A32"/>
    <w:rsid w:val="00557D8F"/>
    <w:rsid w:val="0058323E"/>
    <w:rsid w:val="00593474"/>
    <w:rsid w:val="005F271F"/>
    <w:rsid w:val="00611633"/>
    <w:rsid w:val="00660D8E"/>
    <w:rsid w:val="006E48F9"/>
    <w:rsid w:val="00A12994"/>
    <w:rsid w:val="00A3144F"/>
    <w:rsid w:val="00A63370"/>
    <w:rsid w:val="00AA459F"/>
    <w:rsid w:val="00AB0154"/>
    <w:rsid w:val="00AC1261"/>
    <w:rsid w:val="00B70511"/>
    <w:rsid w:val="00BA269B"/>
    <w:rsid w:val="00C0373E"/>
    <w:rsid w:val="00C90593"/>
    <w:rsid w:val="00D61F25"/>
    <w:rsid w:val="00D65DB4"/>
    <w:rsid w:val="00D72EB3"/>
    <w:rsid w:val="00D963BE"/>
    <w:rsid w:val="00DA2F2E"/>
    <w:rsid w:val="00DA43E1"/>
    <w:rsid w:val="00DD29F4"/>
    <w:rsid w:val="00E963C1"/>
    <w:rsid w:val="00E975A6"/>
    <w:rsid w:val="00EA15B9"/>
    <w:rsid w:val="00EC0976"/>
    <w:rsid w:val="00EF5D61"/>
    <w:rsid w:val="00F00A6A"/>
    <w:rsid w:val="00FD60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AEC2"/>
  <w15:chartTrackingRefBased/>
  <w15:docId w15:val="{9C966F32-5821-4FE4-83F9-6F927BE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E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E65"/>
    <w:pPr>
      <w:spacing w:after="160" w:line="252" w:lineRule="auto"/>
      <w:ind w:left="720"/>
    </w:pPr>
    <w:rPr>
      <w:lang w:eastAsia="en-IE"/>
    </w:rPr>
  </w:style>
  <w:style w:type="paragraph" w:styleId="NormalWeb">
    <w:name w:val="Normal (Web)"/>
    <w:basedOn w:val="Normal"/>
    <w:uiPriority w:val="99"/>
    <w:semiHidden/>
    <w:unhideWhenUsed/>
    <w:rsid w:val="003C3E65"/>
    <w:pPr>
      <w:spacing w:before="100" w:beforeAutospacing="1" w:after="100" w:afterAutospacing="1"/>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6E48F9"/>
    <w:rPr>
      <w:color w:val="0563C1" w:themeColor="hyperlink"/>
      <w:u w:val="single"/>
    </w:rPr>
  </w:style>
  <w:style w:type="character" w:styleId="UnresolvedMention">
    <w:name w:val="Unresolved Mention"/>
    <w:basedOn w:val="DefaultParagraphFont"/>
    <w:uiPriority w:val="99"/>
    <w:semiHidden/>
    <w:unhideWhenUsed/>
    <w:rsid w:val="006E48F9"/>
    <w:rPr>
      <w:color w:val="605E5C"/>
      <w:shd w:val="clear" w:color="auto" w:fill="E1DFDD"/>
    </w:rPr>
  </w:style>
  <w:style w:type="paragraph" w:styleId="Header">
    <w:name w:val="header"/>
    <w:basedOn w:val="Normal"/>
    <w:link w:val="HeaderChar"/>
    <w:uiPriority w:val="99"/>
    <w:unhideWhenUsed/>
    <w:rsid w:val="00EA15B9"/>
    <w:pPr>
      <w:tabs>
        <w:tab w:val="center" w:pos="4513"/>
        <w:tab w:val="right" w:pos="9026"/>
      </w:tabs>
    </w:pPr>
  </w:style>
  <w:style w:type="character" w:customStyle="1" w:styleId="HeaderChar">
    <w:name w:val="Header Char"/>
    <w:basedOn w:val="DefaultParagraphFont"/>
    <w:link w:val="Header"/>
    <w:uiPriority w:val="99"/>
    <w:rsid w:val="00EA15B9"/>
    <w:rPr>
      <w:rFonts w:ascii="Calibri" w:hAnsi="Calibri" w:cs="Calibri"/>
    </w:rPr>
  </w:style>
  <w:style w:type="paragraph" w:styleId="Footer">
    <w:name w:val="footer"/>
    <w:basedOn w:val="Normal"/>
    <w:link w:val="FooterChar"/>
    <w:uiPriority w:val="99"/>
    <w:unhideWhenUsed/>
    <w:rsid w:val="00EA15B9"/>
    <w:pPr>
      <w:tabs>
        <w:tab w:val="center" w:pos="4513"/>
        <w:tab w:val="right" w:pos="9026"/>
      </w:tabs>
    </w:pPr>
  </w:style>
  <w:style w:type="character" w:customStyle="1" w:styleId="FooterChar">
    <w:name w:val="Footer Char"/>
    <w:basedOn w:val="DefaultParagraphFont"/>
    <w:link w:val="Footer"/>
    <w:uiPriority w:val="99"/>
    <w:rsid w:val="00EA15B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76706">
      <w:bodyDiv w:val="1"/>
      <w:marLeft w:val="0"/>
      <w:marRight w:val="0"/>
      <w:marTop w:val="0"/>
      <w:marBottom w:val="0"/>
      <w:divBdr>
        <w:top w:val="none" w:sz="0" w:space="0" w:color="auto"/>
        <w:left w:val="none" w:sz="0" w:space="0" w:color="auto"/>
        <w:bottom w:val="none" w:sz="0" w:space="0" w:color="auto"/>
        <w:right w:val="none" w:sz="0" w:space="0" w:color="auto"/>
      </w:divBdr>
      <w:divsChild>
        <w:div w:id="1003241604">
          <w:marLeft w:val="0"/>
          <w:marRight w:val="0"/>
          <w:marTop w:val="0"/>
          <w:marBottom w:val="0"/>
          <w:divBdr>
            <w:top w:val="none" w:sz="0" w:space="0" w:color="auto"/>
            <w:left w:val="none" w:sz="0" w:space="0" w:color="auto"/>
            <w:bottom w:val="none" w:sz="0" w:space="0" w:color="auto"/>
            <w:right w:val="none" w:sz="0" w:space="0" w:color="auto"/>
          </w:divBdr>
        </w:div>
      </w:divsChild>
    </w:div>
    <w:div w:id="1409620020">
      <w:bodyDiv w:val="1"/>
      <w:marLeft w:val="0"/>
      <w:marRight w:val="0"/>
      <w:marTop w:val="0"/>
      <w:marBottom w:val="0"/>
      <w:divBdr>
        <w:top w:val="none" w:sz="0" w:space="0" w:color="auto"/>
        <w:left w:val="none" w:sz="0" w:space="0" w:color="auto"/>
        <w:bottom w:val="none" w:sz="0" w:space="0" w:color="auto"/>
        <w:right w:val="none" w:sz="0" w:space="0" w:color="auto"/>
      </w:divBdr>
    </w:div>
    <w:div w:id="205345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thomes@tipperarycoco.ie" TargetMode="External"/><Relationship Id="rId3" Type="http://schemas.openxmlformats.org/officeDocument/2006/relationships/settings" Target="settings.xml"/><Relationship Id="rId7" Type="http://schemas.openxmlformats.org/officeDocument/2006/relationships/hyperlink" Target="http://www.tipperary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ine.mccarthy@tipperary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Aine</dc:creator>
  <cp:keywords/>
  <dc:description/>
  <cp:lastModifiedBy>McCarthy, Aine</cp:lastModifiedBy>
  <cp:revision>7</cp:revision>
  <dcterms:created xsi:type="dcterms:W3CDTF">2023-11-17T10:34:00Z</dcterms:created>
  <dcterms:modified xsi:type="dcterms:W3CDTF">2023-11-20T12:28:00Z</dcterms:modified>
</cp:coreProperties>
</file>